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614AE" w14:textId="77777777" w:rsidR="005A7307" w:rsidRDefault="005A7307" w:rsidP="005A7307">
      <w:pPr>
        <w:spacing w:line="259" w:lineRule="auto"/>
        <w:rPr>
          <w:rFonts w:ascii="Calibri" w:eastAsia="Calibri" w:hAnsi="Calibri" w:cs="Calibri"/>
          <w:b/>
          <w:kern w:val="0"/>
          <w:lang w:val="en-GB"/>
          <w14:ligatures w14:val="none"/>
        </w:rPr>
      </w:pPr>
    </w:p>
    <w:p w14:paraId="50A5F577" w14:textId="3AFC9467" w:rsidR="005A7307" w:rsidRPr="005A7307" w:rsidRDefault="005A7307" w:rsidP="005A7307">
      <w:pPr>
        <w:spacing w:line="259" w:lineRule="auto"/>
        <w:rPr>
          <w:rFonts w:ascii="Calibri" w:eastAsia="Times New Roman" w:hAnsi="Calibri" w:cs="Calibri"/>
          <w:b/>
          <w:kern w:val="0"/>
          <w:lang w:val="en-GB" w:eastAsia="en-GB"/>
          <w14:ligatures w14:val="none"/>
        </w:rPr>
      </w:pPr>
      <w:r w:rsidRPr="005A7307">
        <w:rPr>
          <w:rFonts w:ascii="Calibri" w:eastAsia="Calibri" w:hAnsi="Calibri" w:cs="Calibri"/>
          <w:b/>
          <w:kern w:val="0"/>
          <w:lang w:val="en-GB"/>
          <w14:ligatures w14:val="none"/>
        </w:rPr>
        <w:t xml:space="preserve">Notes on the Bòrd na Gàidhlig template for the preparation of Gaelic </w:t>
      </w:r>
      <w:r w:rsidRPr="005A7307">
        <w:rPr>
          <w:rFonts w:ascii="Calibri" w:eastAsia="Calibri" w:hAnsi="Calibri" w:cs="Calibri"/>
          <w:b/>
          <w:kern w:val="0"/>
          <w14:ligatures w14:val="none"/>
        </w:rPr>
        <w:t>l</w:t>
      </w:r>
      <w:r w:rsidRPr="005A7307">
        <w:rPr>
          <w:rFonts w:ascii="Calibri" w:eastAsia="Calibri" w:hAnsi="Calibri" w:cs="Calibri"/>
          <w:b/>
          <w:kern w:val="0"/>
          <w:lang w:val="en-GB"/>
          <w14:ligatures w14:val="none"/>
        </w:rPr>
        <w:t xml:space="preserve">anguage </w:t>
      </w:r>
      <w:r w:rsidRPr="005A7307">
        <w:rPr>
          <w:rFonts w:ascii="Calibri" w:eastAsia="Calibri" w:hAnsi="Calibri" w:cs="Calibri"/>
          <w:b/>
          <w:kern w:val="0"/>
          <w14:ligatures w14:val="none"/>
        </w:rPr>
        <w:t>p</w:t>
      </w:r>
      <w:r w:rsidRPr="005A7307">
        <w:rPr>
          <w:rFonts w:ascii="Calibri" w:eastAsia="Calibri" w:hAnsi="Calibri" w:cs="Calibri"/>
          <w:b/>
          <w:kern w:val="0"/>
          <w:lang w:val="en-GB"/>
          <w14:ligatures w14:val="none"/>
        </w:rPr>
        <w:t>lans</w:t>
      </w:r>
    </w:p>
    <w:p w14:paraId="09C6A9C7" w14:textId="77777777" w:rsidR="005A7307" w:rsidRPr="005A7307" w:rsidRDefault="005A7307" w:rsidP="005A7307">
      <w:pPr>
        <w:spacing w:after="0" w:line="240" w:lineRule="auto"/>
        <w:jc w:val="both"/>
        <w:rPr>
          <w:rFonts w:ascii="Calibri" w:eastAsia="Times New Roman" w:hAnsi="Calibri" w:cs="Calibri"/>
          <w:kern w:val="0"/>
          <w:lang w:val="en-GB" w:eastAsia="en-GB"/>
          <w14:ligatures w14:val="none"/>
        </w:rPr>
      </w:pPr>
    </w:p>
    <w:p w14:paraId="3B255631" w14:textId="65A838C1" w:rsidR="005A7307" w:rsidRPr="005A7307" w:rsidRDefault="005A7307" w:rsidP="005A7307">
      <w:pPr>
        <w:spacing w:after="0" w:line="240" w:lineRule="auto"/>
        <w:jc w:val="both"/>
        <w:rPr>
          <w:rFonts w:ascii="Calibri" w:eastAsia="Times New Roman" w:hAnsi="Calibri" w:cs="Calibri"/>
          <w:kern w:val="0"/>
          <w:lang w:val="en-GB" w:eastAsia="en-GB"/>
          <w14:ligatures w14:val="none"/>
        </w:rPr>
      </w:pPr>
      <w:r w:rsidRPr="005A7307">
        <w:rPr>
          <w:rFonts w:ascii="Calibri" w:eastAsia="Times New Roman" w:hAnsi="Calibri" w:cs="Calibri"/>
          <w:kern w:val="0"/>
          <w:lang w:val="en-GB" w:eastAsia="en-GB"/>
          <w14:ligatures w14:val="none"/>
        </w:rPr>
        <w:t xml:space="preserve">This template has been created to provide guidelines to assist public authorities in preparing Gaelic </w:t>
      </w:r>
      <w:r w:rsidRPr="005A7307">
        <w:rPr>
          <w:rFonts w:ascii="Calibri" w:eastAsia="Times New Roman" w:hAnsi="Calibri" w:cs="Calibri"/>
          <w:kern w:val="0"/>
          <w:lang w:eastAsia="en-GB"/>
          <w14:ligatures w14:val="none"/>
        </w:rPr>
        <w:t>l</w:t>
      </w:r>
      <w:r w:rsidRPr="00BB0DF7">
        <w:rPr>
          <w:rFonts w:ascii="Calibri" w:eastAsia="Times New Roman" w:hAnsi="Calibri" w:cs="Calibri"/>
          <w:kern w:val="0"/>
          <w:lang w:val="en-GB" w:eastAsia="en-GB"/>
          <w14:ligatures w14:val="none"/>
        </w:rPr>
        <w:t>anguage</w:t>
      </w:r>
      <w:r w:rsidRPr="005A7307">
        <w:rPr>
          <w:rFonts w:ascii="Calibri" w:eastAsia="Times New Roman" w:hAnsi="Calibri" w:cs="Calibri"/>
          <w:kern w:val="0"/>
          <w:lang w:val="en-GB" w:eastAsia="en-GB"/>
          <w14:ligatures w14:val="none"/>
        </w:rPr>
        <w:t xml:space="preserve"> </w:t>
      </w:r>
      <w:r w:rsidRPr="005A7307">
        <w:rPr>
          <w:rFonts w:ascii="Calibri" w:eastAsia="Times New Roman" w:hAnsi="Calibri" w:cs="Calibri"/>
          <w:kern w:val="0"/>
          <w:lang w:eastAsia="en-GB"/>
          <w14:ligatures w14:val="none"/>
        </w:rPr>
        <w:t>p</w:t>
      </w:r>
      <w:r w:rsidRPr="005A7307">
        <w:rPr>
          <w:rFonts w:ascii="Calibri" w:eastAsia="Times New Roman" w:hAnsi="Calibri" w:cs="Calibri"/>
          <w:kern w:val="0"/>
          <w:lang w:val="en-GB" w:eastAsia="en-GB"/>
          <w14:ligatures w14:val="none"/>
        </w:rPr>
        <w:t>lans</w:t>
      </w:r>
      <w:r w:rsidRPr="00BB0DF7">
        <w:rPr>
          <w:rFonts w:ascii="Calibri" w:eastAsia="Times New Roman" w:hAnsi="Calibri" w:cs="Calibri"/>
          <w:kern w:val="0"/>
          <w:lang w:val="en-GB" w:eastAsia="en-GB"/>
          <w14:ligatures w14:val="none"/>
        </w:rPr>
        <w:t xml:space="preserve"> and to ensure that they are aligned with the most recent statutory guidance on the development of Gaelic language plans. </w:t>
      </w:r>
    </w:p>
    <w:p w14:paraId="1ADAA066" w14:textId="77777777" w:rsidR="005A7307" w:rsidRPr="005A7307" w:rsidRDefault="005A7307" w:rsidP="005A7307">
      <w:pPr>
        <w:spacing w:after="0" w:line="240" w:lineRule="auto"/>
        <w:jc w:val="both"/>
        <w:rPr>
          <w:rFonts w:ascii="Calibri" w:eastAsia="Times New Roman" w:hAnsi="Calibri" w:cs="Calibri"/>
          <w:kern w:val="0"/>
          <w:lang w:val="en-GB" w:eastAsia="en-GB"/>
          <w14:ligatures w14:val="none"/>
        </w:rPr>
      </w:pPr>
    </w:p>
    <w:p w14:paraId="50483987" w14:textId="1D922A57" w:rsidR="005A7307" w:rsidRPr="005A7307" w:rsidRDefault="005A7307" w:rsidP="005A7307">
      <w:pPr>
        <w:spacing w:after="0" w:line="240" w:lineRule="auto"/>
        <w:jc w:val="both"/>
        <w:rPr>
          <w:rFonts w:ascii="Calibri" w:eastAsia="Times New Roman" w:hAnsi="Calibri" w:cs="Calibri"/>
          <w:kern w:val="0"/>
          <w:lang w:val="en-GB" w:eastAsia="en-GB"/>
          <w14:ligatures w14:val="none"/>
        </w:rPr>
      </w:pPr>
      <w:r w:rsidRPr="005A7307">
        <w:rPr>
          <w:rFonts w:ascii="Calibri" w:eastAsia="Times New Roman" w:hAnsi="Calibri" w:cs="Calibri"/>
          <w:kern w:val="0"/>
          <w:lang w:val="en-GB" w:eastAsia="en-GB"/>
          <w14:ligatures w14:val="none"/>
        </w:rPr>
        <w:t>However, each Gaelic Language Plan belongs to each individual authority and the Bòrd recommends that each plan reflects this. Therefore, there is no requirement placed on each authority to use this plans template, however, it may be a helpful resource</w:t>
      </w:r>
      <w:r w:rsidRPr="00BB0DF7">
        <w:rPr>
          <w:rFonts w:ascii="Calibri" w:eastAsia="Times New Roman" w:hAnsi="Calibri" w:cs="Calibri"/>
          <w:kern w:val="0"/>
          <w:lang w:val="en-GB" w:eastAsia="en-GB"/>
          <w14:ligatures w14:val="none"/>
        </w:rPr>
        <w:t xml:space="preserve"> or checklist</w:t>
      </w:r>
      <w:r w:rsidRPr="005A7307">
        <w:rPr>
          <w:rFonts w:ascii="Calibri" w:eastAsia="Times New Roman" w:hAnsi="Calibri" w:cs="Calibri"/>
          <w:kern w:val="0"/>
          <w:lang w:val="en-GB" w:eastAsia="en-GB"/>
          <w14:ligatures w14:val="none"/>
        </w:rPr>
        <w:t xml:space="preserve"> in ensuring compliance with </w:t>
      </w:r>
      <w:r w:rsidR="007E2052">
        <w:rPr>
          <w:rFonts w:ascii="Calibri" w:eastAsia="Times New Roman" w:hAnsi="Calibri" w:cs="Calibri"/>
          <w:kern w:val="0"/>
          <w:lang w:val="en-GB" w:eastAsia="en-GB"/>
          <w14:ligatures w14:val="none"/>
        </w:rPr>
        <w:t xml:space="preserve">statutory </w:t>
      </w:r>
      <w:r w:rsidR="0084396F">
        <w:rPr>
          <w:rFonts w:ascii="Calibri" w:eastAsia="Times New Roman" w:hAnsi="Calibri" w:cs="Calibri"/>
          <w:kern w:val="0"/>
          <w:lang w:val="en-GB" w:eastAsia="en-GB"/>
          <w14:ligatures w14:val="none"/>
        </w:rPr>
        <w:t>obligations</w:t>
      </w:r>
      <w:r w:rsidR="00B03F2D">
        <w:rPr>
          <w:rFonts w:ascii="Calibri" w:eastAsia="Times New Roman" w:hAnsi="Calibri" w:cs="Calibri"/>
          <w:kern w:val="0"/>
          <w:lang w:val="en-GB" w:eastAsia="en-GB"/>
          <w14:ligatures w14:val="none"/>
        </w:rPr>
        <w:t xml:space="preserve"> specified</w:t>
      </w:r>
      <w:r w:rsidR="007E2052">
        <w:rPr>
          <w:rFonts w:ascii="Calibri" w:eastAsia="Times New Roman" w:hAnsi="Calibri" w:cs="Calibri"/>
          <w:kern w:val="0"/>
          <w:lang w:val="en-GB" w:eastAsia="en-GB"/>
          <w14:ligatures w14:val="none"/>
        </w:rPr>
        <w:t xml:space="preserve"> in</w:t>
      </w:r>
      <w:r w:rsidR="007E2052" w:rsidRPr="005A7307">
        <w:rPr>
          <w:rFonts w:ascii="Calibri" w:eastAsia="Times New Roman" w:hAnsi="Calibri" w:cs="Calibri"/>
          <w:kern w:val="0"/>
          <w:lang w:val="en-GB" w:eastAsia="en-GB"/>
          <w14:ligatures w14:val="none"/>
        </w:rPr>
        <w:t xml:space="preserve"> </w:t>
      </w:r>
      <w:r w:rsidRPr="005A7307">
        <w:rPr>
          <w:rFonts w:ascii="Calibri" w:eastAsia="Times New Roman" w:hAnsi="Calibri" w:cs="Calibri"/>
          <w:kern w:val="0"/>
          <w:lang w:val="en-GB" w:eastAsia="en-GB"/>
          <w14:ligatures w14:val="none"/>
        </w:rPr>
        <w:t>the Gaelic Language (Scotland) Act 2005</w:t>
      </w:r>
      <w:r w:rsidRPr="005A7307">
        <w:rPr>
          <w:rFonts w:ascii="Calibri" w:eastAsia="Times New Roman" w:hAnsi="Calibri" w:cs="Calibri"/>
          <w:kern w:val="0"/>
          <w:lang w:eastAsia="en-GB"/>
          <w14:ligatures w14:val="none"/>
        </w:rPr>
        <w:t xml:space="preserve"> </w:t>
      </w:r>
      <w:r w:rsidR="007E2052">
        <w:rPr>
          <w:rFonts w:ascii="Calibri" w:eastAsia="Times New Roman" w:hAnsi="Calibri" w:cs="Calibri"/>
          <w:kern w:val="0"/>
          <w:lang w:eastAsia="en-GB"/>
          <w14:ligatures w14:val="none"/>
        </w:rPr>
        <w:t>and Scottish Languages Act 2025</w:t>
      </w:r>
      <w:r w:rsidRPr="005A7307">
        <w:rPr>
          <w:rFonts w:ascii="Calibri" w:eastAsia="Times New Roman" w:hAnsi="Calibri" w:cs="Calibri"/>
          <w:kern w:val="0"/>
          <w:lang w:val="en-GB" w:eastAsia="en-GB"/>
          <w14:ligatures w14:val="none"/>
        </w:rPr>
        <w:t>.</w:t>
      </w:r>
    </w:p>
    <w:p w14:paraId="041963B5" w14:textId="77777777" w:rsidR="005A7307" w:rsidRPr="005A7307" w:rsidRDefault="005A7307" w:rsidP="005A7307">
      <w:pPr>
        <w:spacing w:after="0" w:line="240" w:lineRule="auto"/>
        <w:jc w:val="both"/>
        <w:rPr>
          <w:rFonts w:ascii="Calibri" w:eastAsia="Times New Roman" w:hAnsi="Calibri" w:cs="Calibri"/>
          <w:kern w:val="0"/>
          <w:lang w:val="en-GB" w:eastAsia="en-GB"/>
          <w14:ligatures w14:val="none"/>
        </w:rPr>
      </w:pPr>
    </w:p>
    <w:p w14:paraId="5D12CD4D" w14:textId="7E4DDD3D" w:rsidR="005A7307" w:rsidRPr="005A7307" w:rsidRDefault="005A7307" w:rsidP="005A7307">
      <w:pPr>
        <w:spacing w:after="0" w:line="240" w:lineRule="auto"/>
        <w:jc w:val="both"/>
        <w:rPr>
          <w:rFonts w:ascii="Calibri" w:eastAsia="Times New Roman" w:hAnsi="Calibri" w:cs="Calibri"/>
          <w:kern w:val="0"/>
          <w:lang w:val="en-GB" w:eastAsia="en-GB"/>
          <w14:ligatures w14:val="none"/>
        </w:rPr>
      </w:pPr>
      <w:r w:rsidRPr="005A7307">
        <w:rPr>
          <w:rFonts w:ascii="Calibri" w:eastAsia="Times New Roman" w:hAnsi="Calibri" w:cs="Calibri"/>
          <w:kern w:val="0"/>
          <w:lang w:val="en-GB" w:eastAsia="en-GB"/>
          <w14:ligatures w14:val="none"/>
        </w:rPr>
        <w:t>The plan should be written to ensure that a member of the public reading the plan can easily understand what the public authority currently does for Gaelic</w:t>
      </w:r>
      <w:r w:rsidR="00ED20D9">
        <w:rPr>
          <w:rFonts w:ascii="Calibri" w:eastAsia="Times New Roman" w:hAnsi="Calibri" w:cs="Calibri"/>
          <w:kern w:val="0"/>
          <w:lang w:val="en-GB" w:eastAsia="en-GB"/>
          <w14:ligatures w14:val="none"/>
        </w:rPr>
        <w:t>,</w:t>
      </w:r>
      <w:r w:rsidRPr="005A7307">
        <w:rPr>
          <w:rFonts w:ascii="Calibri" w:eastAsia="Times New Roman" w:hAnsi="Calibri" w:cs="Calibri"/>
          <w:kern w:val="0"/>
          <w:lang w:val="en-GB" w:eastAsia="en-GB"/>
          <w14:ligatures w14:val="none"/>
        </w:rPr>
        <w:t xml:space="preserve"> and what it is committing to </w:t>
      </w:r>
      <w:r w:rsidR="00ED20D9">
        <w:rPr>
          <w:rFonts w:ascii="Calibri" w:eastAsia="Times New Roman" w:hAnsi="Calibri" w:cs="Calibri"/>
          <w:kern w:val="0"/>
          <w:lang w:val="en-GB" w:eastAsia="en-GB"/>
          <w14:ligatures w14:val="none"/>
        </w:rPr>
        <w:t xml:space="preserve">undertaking </w:t>
      </w:r>
      <w:r w:rsidRPr="005A7307">
        <w:rPr>
          <w:rFonts w:ascii="Calibri" w:eastAsia="Times New Roman" w:hAnsi="Calibri" w:cs="Calibri"/>
          <w:kern w:val="0"/>
          <w:lang w:val="en-GB" w:eastAsia="en-GB"/>
          <w14:ligatures w14:val="none"/>
        </w:rPr>
        <w:t xml:space="preserve">for the term of the </w:t>
      </w:r>
      <w:r w:rsidR="00ED20D9">
        <w:rPr>
          <w:rFonts w:ascii="Calibri" w:eastAsia="Times New Roman" w:hAnsi="Calibri" w:cs="Calibri"/>
          <w:kern w:val="0"/>
          <w:lang w:val="en-GB" w:eastAsia="en-GB"/>
          <w14:ligatures w14:val="none"/>
        </w:rPr>
        <w:t xml:space="preserve">plan </w:t>
      </w:r>
      <w:r w:rsidRPr="005A7307">
        <w:rPr>
          <w:rFonts w:ascii="Calibri" w:eastAsia="Times New Roman" w:hAnsi="Calibri" w:cs="Calibri"/>
          <w:kern w:val="0"/>
          <w:lang w:val="en-GB" w:eastAsia="en-GB"/>
          <w14:ligatures w14:val="none"/>
        </w:rPr>
        <w:t xml:space="preserve">edition under preparation.  </w:t>
      </w:r>
    </w:p>
    <w:p w14:paraId="355AE5CE" w14:textId="77777777" w:rsidR="005A7307" w:rsidRPr="005A7307" w:rsidRDefault="005A7307" w:rsidP="005A7307">
      <w:pPr>
        <w:spacing w:after="0" w:line="240" w:lineRule="auto"/>
        <w:jc w:val="both"/>
        <w:rPr>
          <w:rFonts w:ascii="Calibri" w:eastAsia="Times New Roman" w:hAnsi="Calibri" w:cs="Calibri"/>
          <w:kern w:val="0"/>
          <w:lang w:val="en-GB" w:eastAsia="en-GB"/>
          <w14:ligatures w14:val="none"/>
        </w:rPr>
      </w:pPr>
    </w:p>
    <w:p w14:paraId="7B2ED9B6" w14:textId="77777777" w:rsidR="005A7307" w:rsidRPr="005A7307" w:rsidRDefault="005A7307" w:rsidP="005A7307">
      <w:pPr>
        <w:spacing w:after="0" w:line="240" w:lineRule="auto"/>
        <w:jc w:val="both"/>
        <w:rPr>
          <w:rFonts w:ascii="Calibri" w:eastAsia="Times New Roman" w:hAnsi="Calibri" w:cs="Calibri"/>
          <w:kern w:val="0"/>
          <w:lang w:val="en-GB" w:eastAsia="en-GB"/>
          <w14:ligatures w14:val="none"/>
        </w:rPr>
      </w:pPr>
      <w:r w:rsidRPr="005A7307">
        <w:rPr>
          <w:rFonts w:ascii="Calibri" w:eastAsia="Times New Roman" w:hAnsi="Calibri" w:cs="Calibri"/>
          <w:kern w:val="0"/>
          <w:lang w:val="en-GB" w:eastAsia="en-GB"/>
          <w14:ligatures w14:val="none"/>
        </w:rPr>
        <w:t xml:space="preserve">The plan should contain clear targets, dates and identification of responsibility for delivery, including via arm’s length organisations and third parties where this is appropriate.  </w:t>
      </w:r>
    </w:p>
    <w:p w14:paraId="4F631F11" w14:textId="77777777" w:rsidR="005A7307" w:rsidRPr="005A7307" w:rsidRDefault="005A7307" w:rsidP="005A7307">
      <w:pPr>
        <w:spacing w:after="0" w:line="240" w:lineRule="auto"/>
        <w:jc w:val="both"/>
        <w:rPr>
          <w:rFonts w:ascii="Calibri" w:eastAsia="Times New Roman" w:hAnsi="Calibri" w:cs="Calibri"/>
          <w:color w:val="0070C0"/>
          <w:kern w:val="0"/>
          <w:lang w:val="en-GB" w:eastAsia="en-GB"/>
          <w14:ligatures w14:val="none"/>
        </w:rPr>
      </w:pPr>
    </w:p>
    <w:p w14:paraId="5BC218A9" w14:textId="77777777" w:rsidR="005A7307" w:rsidRPr="005A7307" w:rsidRDefault="005A7307" w:rsidP="005A7307">
      <w:pPr>
        <w:spacing w:after="0" w:line="240" w:lineRule="auto"/>
        <w:jc w:val="both"/>
        <w:rPr>
          <w:rFonts w:ascii="Calibri" w:eastAsia="Times New Roman" w:hAnsi="Calibri" w:cs="Calibri"/>
          <w:color w:val="0070C0"/>
          <w:kern w:val="0"/>
          <w:lang w:val="en-GB" w:eastAsia="en-GB"/>
          <w14:ligatures w14:val="none"/>
        </w:rPr>
      </w:pPr>
    </w:p>
    <w:p w14:paraId="4038E83B" w14:textId="77777777" w:rsidR="005A7307" w:rsidRPr="005A7307" w:rsidRDefault="005A7307" w:rsidP="005A7307">
      <w:pPr>
        <w:spacing w:before="200" w:after="200" w:line="276" w:lineRule="auto"/>
        <w:rPr>
          <w:rFonts w:ascii="Calibri" w:eastAsia="Times New Roman" w:hAnsi="Calibri" w:cs="Calibri"/>
          <w:b/>
          <w:color w:val="0070C0"/>
          <w:kern w:val="0"/>
          <w:lang w:val="en-GB" w:eastAsia="en-GB"/>
          <w14:ligatures w14:val="none"/>
        </w:rPr>
      </w:pPr>
    </w:p>
    <w:p w14:paraId="14747F64" w14:textId="77777777" w:rsidR="005A7307" w:rsidRPr="00BB0DF7" w:rsidRDefault="005A7307">
      <w:pPr>
        <w:rPr>
          <w:rFonts w:ascii="Calibri" w:hAnsi="Calibri" w:cs="Calibri"/>
        </w:rPr>
      </w:pPr>
    </w:p>
    <w:p w14:paraId="6021F5EB" w14:textId="77777777" w:rsidR="005A7307" w:rsidRPr="00BB0DF7" w:rsidRDefault="005A7307">
      <w:pPr>
        <w:rPr>
          <w:rFonts w:ascii="Calibri" w:hAnsi="Calibri" w:cs="Calibri"/>
        </w:rPr>
      </w:pPr>
    </w:p>
    <w:p w14:paraId="768CFF6D" w14:textId="77777777" w:rsidR="005A7307" w:rsidRPr="00BB0DF7" w:rsidRDefault="005A7307">
      <w:pPr>
        <w:rPr>
          <w:rFonts w:ascii="Calibri" w:hAnsi="Calibri" w:cs="Calibri"/>
        </w:rPr>
      </w:pPr>
    </w:p>
    <w:p w14:paraId="3BD9141F" w14:textId="77777777" w:rsidR="005A7307" w:rsidRPr="00BB0DF7" w:rsidRDefault="005A7307">
      <w:pPr>
        <w:rPr>
          <w:rFonts w:ascii="Calibri" w:hAnsi="Calibri" w:cs="Calibri"/>
        </w:rPr>
      </w:pPr>
    </w:p>
    <w:p w14:paraId="3604B36C" w14:textId="77777777" w:rsidR="005A7307" w:rsidRPr="00BB0DF7" w:rsidRDefault="005A7307">
      <w:pPr>
        <w:rPr>
          <w:rFonts w:ascii="Calibri" w:hAnsi="Calibri" w:cs="Calibri"/>
        </w:rPr>
      </w:pPr>
    </w:p>
    <w:p w14:paraId="2F4B82CC" w14:textId="77777777" w:rsidR="005A7307" w:rsidRPr="00BB0DF7" w:rsidRDefault="005A7307">
      <w:pPr>
        <w:rPr>
          <w:rFonts w:ascii="Calibri" w:hAnsi="Calibri" w:cs="Calibri"/>
        </w:rPr>
      </w:pPr>
    </w:p>
    <w:p w14:paraId="47A6D4C8" w14:textId="77777777" w:rsidR="005A7307" w:rsidRPr="00BB0DF7" w:rsidRDefault="005A7307">
      <w:pPr>
        <w:rPr>
          <w:rFonts w:ascii="Calibri" w:hAnsi="Calibri" w:cs="Calibri"/>
        </w:rPr>
      </w:pPr>
    </w:p>
    <w:p w14:paraId="10E8F510" w14:textId="77777777" w:rsidR="0057624D" w:rsidRPr="00BB0DF7" w:rsidRDefault="0057624D">
      <w:pPr>
        <w:rPr>
          <w:rFonts w:ascii="Calibri" w:hAnsi="Calibri" w:cs="Calibri"/>
        </w:rPr>
      </w:pPr>
    </w:p>
    <w:p w14:paraId="3DB707AC" w14:textId="77777777" w:rsidR="0057624D" w:rsidRPr="00BB0DF7" w:rsidRDefault="0057624D">
      <w:pPr>
        <w:rPr>
          <w:rFonts w:ascii="Calibri" w:hAnsi="Calibri" w:cs="Calibri"/>
        </w:rPr>
      </w:pPr>
    </w:p>
    <w:p w14:paraId="03814CA7" w14:textId="77777777" w:rsidR="0057624D" w:rsidRPr="00BB0DF7" w:rsidRDefault="0057624D">
      <w:pPr>
        <w:rPr>
          <w:rFonts w:ascii="Calibri" w:hAnsi="Calibri" w:cs="Calibri"/>
        </w:rPr>
      </w:pPr>
    </w:p>
    <w:p w14:paraId="7C56CBD9" w14:textId="77777777" w:rsidR="0057624D" w:rsidRPr="00BB0DF7" w:rsidRDefault="0057624D">
      <w:pPr>
        <w:rPr>
          <w:rFonts w:ascii="Calibri" w:hAnsi="Calibri" w:cs="Calibri"/>
        </w:rPr>
      </w:pPr>
    </w:p>
    <w:p w14:paraId="6DCD92A2" w14:textId="77777777" w:rsidR="005A7307" w:rsidRPr="00BB0DF7" w:rsidRDefault="005A7307">
      <w:pPr>
        <w:rPr>
          <w:rFonts w:ascii="Calibri" w:hAnsi="Calibri" w:cs="Calibri"/>
        </w:rPr>
      </w:pPr>
    </w:p>
    <w:p w14:paraId="678F2C44" w14:textId="77777777" w:rsidR="005A7307" w:rsidRPr="00BB0DF7" w:rsidRDefault="005A7307">
      <w:pPr>
        <w:rPr>
          <w:rFonts w:ascii="Calibri" w:hAnsi="Calibri" w:cs="Calibri"/>
        </w:rPr>
      </w:pPr>
    </w:p>
    <w:p w14:paraId="35B3C1BB" w14:textId="77777777" w:rsidR="005A7307" w:rsidRPr="00BB0DF7" w:rsidRDefault="005A7307">
      <w:pPr>
        <w:rPr>
          <w:rFonts w:ascii="Calibri" w:hAnsi="Calibri" w:cs="Calibri"/>
        </w:rPr>
      </w:pPr>
    </w:p>
    <w:p w14:paraId="3A46FD51" w14:textId="77777777" w:rsidR="005A7307" w:rsidRPr="005A7307" w:rsidRDefault="005A7307" w:rsidP="005A7307">
      <w:pPr>
        <w:spacing w:before="200" w:after="200" w:line="276" w:lineRule="auto"/>
        <w:jc w:val="center"/>
        <w:rPr>
          <w:rFonts w:ascii="Calibri" w:eastAsia="Times New Roman" w:hAnsi="Calibri" w:cs="Calibri"/>
          <w:b/>
          <w:kern w:val="0"/>
          <w:lang w:val="en-GB" w:eastAsia="en-GB"/>
          <w14:ligatures w14:val="none"/>
        </w:rPr>
      </w:pPr>
      <w:r w:rsidRPr="005A7307">
        <w:rPr>
          <w:rFonts w:ascii="Calibri" w:eastAsia="Times New Roman" w:hAnsi="Calibri" w:cs="Calibri"/>
          <w:b/>
          <w:kern w:val="0"/>
          <w:lang w:val="en-GB" w:eastAsia="en-GB"/>
          <w14:ligatures w14:val="none"/>
        </w:rPr>
        <w:t>Front Cover</w:t>
      </w:r>
    </w:p>
    <w:p w14:paraId="5070D674" w14:textId="77777777" w:rsidR="005A7307" w:rsidRPr="005A7307" w:rsidRDefault="0027183C" w:rsidP="005A7307">
      <w:pPr>
        <w:tabs>
          <w:tab w:val="left" w:pos="7740"/>
        </w:tabs>
        <w:spacing w:before="200" w:after="200" w:line="0" w:lineRule="atLeast"/>
        <w:rPr>
          <w:rFonts w:ascii="Calibri" w:eastAsia="Times New Roman" w:hAnsi="Calibri" w:cs="Calibri"/>
          <w:b/>
          <w:kern w:val="0"/>
          <w:lang w:val="en-GB" w:eastAsia="en-GB"/>
          <w14:ligatures w14:val="none"/>
        </w:rPr>
      </w:pPr>
      <w:r>
        <w:rPr>
          <w:rFonts w:ascii="Calibri" w:eastAsia="Times New Roman" w:hAnsi="Calibri" w:cs="Calibri"/>
          <w:b/>
          <w:kern w:val="0"/>
          <w:lang w:val="en-GB" w:eastAsia="en-GB"/>
          <w14:ligatures w14:val="none"/>
        </w:rPr>
        <w:pict w14:anchorId="4CC8468A">
          <v:rect id="_x0000_i1025" style="width:0;height:1.5pt" o:hralign="center" o:hrstd="t" o:hr="t" fillcolor="#a0a0a0" stroked="f"/>
        </w:pict>
      </w:r>
    </w:p>
    <w:p w14:paraId="13E00BAA" w14:textId="77777777" w:rsidR="005A7307" w:rsidRPr="005A7307" w:rsidRDefault="005A7307" w:rsidP="005A7307">
      <w:pPr>
        <w:tabs>
          <w:tab w:val="left" w:pos="7740"/>
        </w:tabs>
        <w:spacing w:before="200" w:after="200" w:line="0" w:lineRule="atLeast"/>
        <w:rPr>
          <w:rFonts w:ascii="Calibri" w:eastAsia="Times New Roman" w:hAnsi="Calibri" w:cs="Calibri"/>
          <w:b/>
          <w:kern w:val="0"/>
          <w:lang w:val="en-GB" w:eastAsia="en-GB"/>
          <w14:ligatures w14:val="none"/>
        </w:rPr>
      </w:pPr>
    </w:p>
    <w:p w14:paraId="152C4556" w14:textId="77777777" w:rsidR="005A7307" w:rsidRPr="005A7307" w:rsidRDefault="005A7307" w:rsidP="005A7307">
      <w:pPr>
        <w:spacing w:before="200" w:after="200" w:line="276" w:lineRule="auto"/>
        <w:jc w:val="center"/>
        <w:rPr>
          <w:rFonts w:ascii="Calibri" w:eastAsia="Times New Roman" w:hAnsi="Calibri" w:cs="Calibri"/>
          <w:b/>
          <w:kern w:val="0"/>
          <w:lang w:val="en-GB" w:eastAsia="en-GB"/>
          <w14:ligatures w14:val="none"/>
        </w:rPr>
      </w:pPr>
      <w:r w:rsidRPr="005A7307">
        <w:rPr>
          <w:rFonts w:ascii="Calibri" w:eastAsia="Times New Roman" w:hAnsi="Calibri" w:cs="Calibri"/>
          <w:b/>
          <w:kern w:val="0"/>
          <w:lang w:val="en-GB" w:eastAsia="en-GB"/>
          <w14:ligatures w14:val="none"/>
        </w:rPr>
        <w:t>[Public Authority name and logo]</w:t>
      </w:r>
    </w:p>
    <w:p w14:paraId="5E6CC025" w14:textId="77777777" w:rsidR="005A7307" w:rsidRPr="005A7307" w:rsidRDefault="005A7307" w:rsidP="005A7307">
      <w:pPr>
        <w:spacing w:before="200" w:after="200" w:line="276" w:lineRule="auto"/>
        <w:rPr>
          <w:rFonts w:ascii="Calibri" w:eastAsia="Times New Roman" w:hAnsi="Calibri" w:cs="Calibri"/>
          <w:b/>
          <w:kern w:val="0"/>
          <w:lang w:val="en-GB" w:eastAsia="en-GB"/>
          <w14:ligatures w14:val="none"/>
        </w:rPr>
      </w:pPr>
    </w:p>
    <w:p w14:paraId="0D14255C" w14:textId="77777777" w:rsidR="005A7307" w:rsidRPr="005A7307" w:rsidRDefault="005A7307" w:rsidP="005A7307">
      <w:pPr>
        <w:spacing w:after="0" w:line="240" w:lineRule="auto"/>
        <w:jc w:val="center"/>
        <w:rPr>
          <w:rFonts w:ascii="Calibri" w:eastAsia="Times New Roman" w:hAnsi="Calibri" w:cs="Calibri"/>
          <w:kern w:val="0"/>
          <w:lang w:val="en-GB" w:eastAsia="en-GB"/>
          <w14:ligatures w14:val="none"/>
        </w:rPr>
      </w:pPr>
      <w:bookmarkStart w:id="0" w:name="_Toc396835031"/>
      <w:bookmarkStart w:id="1" w:name="_Toc396904678"/>
      <w:r w:rsidRPr="005A7307">
        <w:rPr>
          <w:rFonts w:ascii="Calibri" w:eastAsia="Times New Roman" w:hAnsi="Calibri" w:cs="Calibri"/>
          <w:kern w:val="0"/>
          <w:lang w:val="en-GB" w:eastAsia="en-GB"/>
          <w14:ligatures w14:val="none"/>
        </w:rPr>
        <w:t>GAELIC LANGUAGE PLAN</w:t>
      </w:r>
      <w:bookmarkEnd w:id="0"/>
      <w:bookmarkEnd w:id="1"/>
    </w:p>
    <w:p w14:paraId="58E9ECB3" w14:textId="77777777" w:rsidR="005A7307" w:rsidRPr="005A7307" w:rsidRDefault="005A7307" w:rsidP="005A7307">
      <w:pPr>
        <w:spacing w:before="200" w:after="200" w:line="276" w:lineRule="auto"/>
        <w:outlineLvl w:val="0"/>
        <w:rPr>
          <w:rFonts w:ascii="Calibri" w:eastAsia="Times New Roman" w:hAnsi="Calibri" w:cs="Calibri"/>
          <w:b/>
          <w:kern w:val="0"/>
          <w:lang w:val="en-GB" w:eastAsia="en-GB"/>
          <w14:ligatures w14:val="none"/>
        </w:rPr>
      </w:pPr>
    </w:p>
    <w:p w14:paraId="212A644C" w14:textId="07F28654" w:rsidR="005A7307" w:rsidRPr="005A7307" w:rsidRDefault="005A7307" w:rsidP="005A7307">
      <w:pPr>
        <w:spacing w:before="200" w:after="200" w:line="276" w:lineRule="auto"/>
        <w:jc w:val="center"/>
        <w:rPr>
          <w:rFonts w:ascii="Calibri" w:eastAsia="Times New Roman" w:hAnsi="Calibri" w:cs="Calibri"/>
          <w:b/>
          <w:kern w:val="0"/>
          <w:lang w:val="en-GB" w:eastAsia="en-GB"/>
          <w14:ligatures w14:val="none"/>
        </w:rPr>
      </w:pPr>
      <w:r w:rsidRPr="005A7307">
        <w:rPr>
          <w:rFonts w:ascii="Calibri" w:eastAsia="Times New Roman" w:hAnsi="Calibri" w:cs="Calibri"/>
          <w:b/>
          <w:kern w:val="0"/>
          <w:lang w:val="en-GB" w:eastAsia="en-GB"/>
          <w14:ligatures w14:val="none"/>
        </w:rPr>
        <w:t>[Timeframe of the plan e.g. 202</w:t>
      </w:r>
      <w:r w:rsidR="00DB631C">
        <w:rPr>
          <w:rFonts w:ascii="Calibri" w:eastAsia="Times New Roman" w:hAnsi="Calibri" w:cs="Calibri"/>
          <w:b/>
          <w:kern w:val="0"/>
          <w:lang w:val="en-GB" w:eastAsia="en-GB"/>
          <w14:ligatures w14:val="none"/>
        </w:rPr>
        <w:t>6</w:t>
      </w:r>
      <w:r w:rsidRPr="005A7307">
        <w:rPr>
          <w:rFonts w:ascii="Calibri" w:eastAsia="Times New Roman" w:hAnsi="Calibri" w:cs="Calibri"/>
          <w:b/>
          <w:kern w:val="0"/>
          <w:lang w:val="en-GB" w:eastAsia="en-GB"/>
          <w14:ligatures w14:val="none"/>
        </w:rPr>
        <w:t>-20</w:t>
      </w:r>
      <w:r w:rsidR="00293D8A" w:rsidRPr="00BB0DF7">
        <w:rPr>
          <w:rFonts w:ascii="Calibri" w:eastAsia="Times New Roman" w:hAnsi="Calibri" w:cs="Calibri"/>
          <w:b/>
          <w:kern w:val="0"/>
          <w:lang w:val="en-GB" w:eastAsia="en-GB"/>
          <w14:ligatures w14:val="none"/>
        </w:rPr>
        <w:t>3</w:t>
      </w:r>
      <w:r w:rsidR="00DB631C">
        <w:rPr>
          <w:rFonts w:ascii="Calibri" w:eastAsia="Times New Roman" w:hAnsi="Calibri" w:cs="Calibri"/>
          <w:b/>
          <w:kern w:val="0"/>
          <w:lang w:val="en-GB" w:eastAsia="en-GB"/>
          <w14:ligatures w14:val="none"/>
        </w:rPr>
        <w:t>1</w:t>
      </w:r>
      <w:r w:rsidRPr="005A7307">
        <w:rPr>
          <w:rFonts w:ascii="Calibri" w:eastAsia="Times New Roman" w:hAnsi="Calibri" w:cs="Calibri"/>
          <w:b/>
          <w:kern w:val="0"/>
          <w:lang w:val="en-GB" w:eastAsia="en-GB"/>
          <w14:ligatures w14:val="none"/>
        </w:rPr>
        <w:t>]</w:t>
      </w:r>
    </w:p>
    <w:p w14:paraId="72568635" w14:textId="77777777" w:rsidR="005A7307" w:rsidRPr="005A7307" w:rsidRDefault="005A7307" w:rsidP="005A7307">
      <w:pPr>
        <w:spacing w:before="200" w:after="200" w:line="276" w:lineRule="auto"/>
        <w:outlineLvl w:val="0"/>
        <w:rPr>
          <w:rFonts w:ascii="Calibri" w:eastAsia="Times New Roman" w:hAnsi="Calibri" w:cs="Calibri"/>
          <w:b/>
          <w:kern w:val="0"/>
          <w:lang w:val="en-GB" w:eastAsia="en-GB"/>
          <w14:ligatures w14:val="none"/>
        </w:rPr>
      </w:pPr>
    </w:p>
    <w:p w14:paraId="7C678DD8" w14:textId="77777777" w:rsidR="005A7307" w:rsidRPr="005A7307" w:rsidRDefault="005A7307" w:rsidP="005A7307">
      <w:pPr>
        <w:spacing w:before="200" w:after="200" w:line="276" w:lineRule="auto"/>
        <w:jc w:val="center"/>
        <w:rPr>
          <w:rFonts w:ascii="Calibri" w:eastAsia="Times New Roman" w:hAnsi="Calibri" w:cs="Calibri"/>
          <w:kern w:val="0"/>
          <w:lang w:val="en-GB" w:eastAsia="en-GB"/>
          <w14:ligatures w14:val="none"/>
        </w:rPr>
      </w:pPr>
    </w:p>
    <w:p w14:paraId="2BB99B92" w14:textId="77777777" w:rsidR="005A7307" w:rsidRPr="005A7307" w:rsidRDefault="005A7307" w:rsidP="005A7307">
      <w:pPr>
        <w:spacing w:before="200" w:after="200" w:line="276" w:lineRule="auto"/>
        <w:jc w:val="center"/>
        <w:rPr>
          <w:rFonts w:ascii="Calibri" w:eastAsia="Times New Roman" w:hAnsi="Calibri" w:cs="Calibri"/>
          <w:kern w:val="0"/>
          <w:lang w:val="en-GB" w:eastAsia="en-GB"/>
          <w14:ligatures w14:val="none"/>
        </w:rPr>
      </w:pPr>
    </w:p>
    <w:p w14:paraId="0A91EC83" w14:textId="77777777" w:rsidR="005A7307" w:rsidRPr="005A7307" w:rsidRDefault="005A7307" w:rsidP="005A7307">
      <w:pPr>
        <w:spacing w:before="200" w:after="200" w:line="276" w:lineRule="auto"/>
        <w:rPr>
          <w:rFonts w:ascii="Calibri" w:eastAsia="Times New Roman" w:hAnsi="Calibri" w:cs="Calibri"/>
          <w:kern w:val="0"/>
          <w:lang w:val="en-GB" w:eastAsia="en-GB"/>
          <w14:ligatures w14:val="none"/>
        </w:rPr>
      </w:pPr>
    </w:p>
    <w:p w14:paraId="1B2B011C" w14:textId="77777777" w:rsidR="005A7307" w:rsidRPr="005A7307" w:rsidRDefault="005A7307" w:rsidP="005A7307">
      <w:pPr>
        <w:pBdr>
          <w:top w:val="single" w:sz="4" w:space="1" w:color="auto"/>
          <w:left w:val="single" w:sz="4" w:space="4" w:color="auto"/>
          <w:bottom w:val="single" w:sz="4" w:space="1" w:color="auto"/>
          <w:right w:val="single" w:sz="4" w:space="4" w:color="auto"/>
        </w:pBdr>
        <w:spacing w:before="200" w:after="200" w:line="276" w:lineRule="auto"/>
        <w:jc w:val="center"/>
        <w:rPr>
          <w:rFonts w:ascii="Calibri" w:eastAsia="Times New Roman" w:hAnsi="Calibri" w:cs="Calibri"/>
          <w:kern w:val="0"/>
          <w:lang w:val="en-GB" w:eastAsia="en-GB"/>
          <w14:ligatures w14:val="none"/>
        </w:rPr>
      </w:pPr>
      <w:r w:rsidRPr="005A7307">
        <w:rPr>
          <w:rFonts w:ascii="Calibri" w:eastAsia="Calibri" w:hAnsi="Calibri" w:cs="Calibri"/>
          <w:kern w:val="0"/>
          <w:lang w:val="en-GB"/>
          <w14:ligatures w14:val="none"/>
        </w:rPr>
        <w:t>The following text should be added to the front cover of the approved plan: -</w:t>
      </w:r>
    </w:p>
    <w:p w14:paraId="5BD64665" w14:textId="77777777" w:rsidR="005A7307" w:rsidRPr="005A7307" w:rsidRDefault="005A7307" w:rsidP="005A7307">
      <w:pPr>
        <w:pBdr>
          <w:top w:val="single" w:sz="4" w:space="1" w:color="auto"/>
          <w:left w:val="single" w:sz="4" w:space="4" w:color="auto"/>
          <w:bottom w:val="single" w:sz="4" w:space="1" w:color="auto"/>
          <w:right w:val="single" w:sz="4" w:space="4" w:color="auto"/>
        </w:pBdr>
        <w:spacing w:before="200" w:after="200" w:line="276" w:lineRule="auto"/>
        <w:jc w:val="center"/>
        <w:rPr>
          <w:rFonts w:ascii="Calibri" w:eastAsia="Times New Roman" w:hAnsi="Calibri" w:cs="Calibri"/>
          <w:kern w:val="0"/>
          <w:lang w:val="en-GB" w:eastAsia="en-GB"/>
          <w14:ligatures w14:val="none"/>
        </w:rPr>
      </w:pPr>
      <w:r w:rsidRPr="005A7307">
        <w:rPr>
          <w:rFonts w:ascii="Calibri" w:eastAsia="Times New Roman" w:hAnsi="Calibri" w:cs="Calibri"/>
          <w:kern w:val="0"/>
          <w:lang w:val="en-GB" w:eastAsia="en-GB"/>
          <w14:ligatures w14:val="none"/>
        </w:rPr>
        <w:t xml:space="preserve">This plan has been prepared under Section 3 of the Gaelic Language (Scotland) Act 2005 and was approved by Bòrd na Gàidhlig on </w:t>
      </w:r>
      <w:r w:rsidRPr="005A7307">
        <w:rPr>
          <w:rFonts w:ascii="Calibri" w:eastAsia="Times New Roman" w:hAnsi="Calibri" w:cs="Calibri"/>
          <w:iCs/>
          <w:kern w:val="0"/>
          <w:lang w:val="en-GB" w:eastAsia="en-GB"/>
          <w14:ligatures w14:val="none"/>
        </w:rPr>
        <w:t>[</w:t>
      </w:r>
      <w:r w:rsidRPr="005A7307">
        <w:rPr>
          <w:rFonts w:ascii="Calibri" w:eastAsia="Times New Roman" w:hAnsi="Calibri" w:cs="Calibri"/>
          <w:kern w:val="0"/>
          <w:lang w:val="en-GB" w:eastAsia="en-GB"/>
          <w14:ligatures w14:val="none"/>
        </w:rPr>
        <w:t>approval date]</w:t>
      </w:r>
    </w:p>
    <w:p w14:paraId="46576583" w14:textId="77777777" w:rsidR="005A7307" w:rsidRPr="005A7307" w:rsidRDefault="005A7307" w:rsidP="005A7307">
      <w:pPr>
        <w:spacing w:line="259" w:lineRule="auto"/>
        <w:ind w:left="720"/>
        <w:contextualSpacing/>
        <w:rPr>
          <w:rFonts w:ascii="Calibri" w:eastAsia="Calibri" w:hAnsi="Calibri" w:cs="Calibri"/>
          <w:b/>
          <w:kern w:val="0"/>
          <w:lang w:val="en-GB"/>
          <w14:ligatures w14:val="none"/>
        </w:rPr>
      </w:pPr>
    </w:p>
    <w:p w14:paraId="21DE1DBF" w14:textId="77777777" w:rsidR="005A7307" w:rsidRPr="005A7307" w:rsidRDefault="005A7307" w:rsidP="005A7307">
      <w:pPr>
        <w:spacing w:line="259" w:lineRule="auto"/>
        <w:ind w:left="720"/>
        <w:contextualSpacing/>
        <w:rPr>
          <w:rFonts w:ascii="Calibri" w:eastAsia="Calibri" w:hAnsi="Calibri" w:cs="Calibri"/>
          <w:b/>
          <w:kern w:val="0"/>
          <w:lang w:val="en-GB"/>
          <w14:ligatures w14:val="none"/>
        </w:rPr>
      </w:pPr>
    </w:p>
    <w:p w14:paraId="6127E2FB" w14:textId="77777777" w:rsidR="005A7307" w:rsidRDefault="005A7307" w:rsidP="005A7307">
      <w:pPr>
        <w:spacing w:line="259" w:lineRule="auto"/>
        <w:ind w:left="720"/>
        <w:contextualSpacing/>
        <w:rPr>
          <w:rFonts w:ascii="Calibri" w:eastAsia="Calibri" w:hAnsi="Calibri" w:cs="Calibri"/>
          <w:b/>
          <w:kern w:val="0"/>
          <w:lang w:val="en-GB"/>
          <w14:ligatures w14:val="none"/>
        </w:rPr>
      </w:pPr>
    </w:p>
    <w:p w14:paraId="72253D03" w14:textId="77777777" w:rsidR="00BB0DF7" w:rsidRDefault="00BB0DF7" w:rsidP="005A7307">
      <w:pPr>
        <w:spacing w:line="259" w:lineRule="auto"/>
        <w:ind w:left="720"/>
        <w:contextualSpacing/>
        <w:rPr>
          <w:rFonts w:ascii="Calibri" w:eastAsia="Calibri" w:hAnsi="Calibri" w:cs="Calibri"/>
          <w:b/>
          <w:kern w:val="0"/>
          <w:lang w:val="en-GB"/>
          <w14:ligatures w14:val="none"/>
        </w:rPr>
      </w:pPr>
    </w:p>
    <w:p w14:paraId="0E21DD45" w14:textId="77777777" w:rsidR="00BB0DF7" w:rsidRDefault="00BB0DF7" w:rsidP="005A7307">
      <w:pPr>
        <w:spacing w:line="259" w:lineRule="auto"/>
        <w:ind w:left="720"/>
        <w:contextualSpacing/>
        <w:rPr>
          <w:rFonts w:ascii="Calibri" w:eastAsia="Calibri" w:hAnsi="Calibri" w:cs="Calibri"/>
          <w:b/>
          <w:kern w:val="0"/>
          <w:lang w:val="en-GB"/>
          <w14:ligatures w14:val="none"/>
        </w:rPr>
      </w:pPr>
    </w:p>
    <w:p w14:paraId="5AC16166" w14:textId="77777777" w:rsidR="00BB0DF7" w:rsidRDefault="00BB0DF7" w:rsidP="005A7307">
      <w:pPr>
        <w:spacing w:line="259" w:lineRule="auto"/>
        <w:ind w:left="720"/>
        <w:contextualSpacing/>
        <w:rPr>
          <w:rFonts w:ascii="Calibri" w:eastAsia="Calibri" w:hAnsi="Calibri" w:cs="Calibri"/>
          <w:b/>
          <w:kern w:val="0"/>
          <w:lang w:val="en-GB"/>
          <w14:ligatures w14:val="none"/>
        </w:rPr>
      </w:pPr>
    </w:p>
    <w:p w14:paraId="081EF7C5" w14:textId="77777777" w:rsidR="00BB0DF7" w:rsidRDefault="00BB0DF7" w:rsidP="005A7307">
      <w:pPr>
        <w:spacing w:line="259" w:lineRule="auto"/>
        <w:ind w:left="720"/>
        <w:contextualSpacing/>
        <w:rPr>
          <w:rFonts w:ascii="Calibri" w:eastAsia="Calibri" w:hAnsi="Calibri" w:cs="Calibri"/>
          <w:b/>
          <w:kern w:val="0"/>
          <w:lang w:val="en-GB"/>
          <w14:ligatures w14:val="none"/>
        </w:rPr>
      </w:pPr>
    </w:p>
    <w:p w14:paraId="4521292D" w14:textId="77777777" w:rsidR="00BB0DF7" w:rsidRDefault="00BB0DF7" w:rsidP="005A7307">
      <w:pPr>
        <w:spacing w:line="259" w:lineRule="auto"/>
        <w:ind w:left="720"/>
        <w:contextualSpacing/>
        <w:rPr>
          <w:rFonts w:ascii="Calibri" w:eastAsia="Calibri" w:hAnsi="Calibri" w:cs="Calibri"/>
          <w:b/>
          <w:kern w:val="0"/>
          <w:lang w:val="en-GB"/>
          <w14:ligatures w14:val="none"/>
        </w:rPr>
      </w:pPr>
    </w:p>
    <w:p w14:paraId="30EB64D0" w14:textId="77777777" w:rsidR="00BB0DF7" w:rsidRDefault="00BB0DF7" w:rsidP="005A7307">
      <w:pPr>
        <w:spacing w:line="259" w:lineRule="auto"/>
        <w:ind w:left="720"/>
        <w:contextualSpacing/>
        <w:rPr>
          <w:rFonts w:ascii="Calibri" w:eastAsia="Calibri" w:hAnsi="Calibri" w:cs="Calibri"/>
          <w:b/>
          <w:kern w:val="0"/>
          <w:lang w:val="en-GB"/>
          <w14:ligatures w14:val="none"/>
        </w:rPr>
      </w:pPr>
    </w:p>
    <w:p w14:paraId="4DA656CF" w14:textId="77777777" w:rsidR="00BB0DF7" w:rsidRDefault="00BB0DF7" w:rsidP="005A7307">
      <w:pPr>
        <w:spacing w:line="259" w:lineRule="auto"/>
        <w:ind w:left="720"/>
        <w:contextualSpacing/>
        <w:rPr>
          <w:rFonts w:ascii="Calibri" w:eastAsia="Calibri" w:hAnsi="Calibri" w:cs="Calibri"/>
          <w:b/>
          <w:kern w:val="0"/>
          <w:lang w:val="en-GB"/>
          <w14:ligatures w14:val="none"/>
        </w:rPr>
      </w:pPr>
    </w:p>
    <w:p w14:paraId="6D242F4F" w14:textId="77777777" w:rsidR="00BB0DF7" w:rsidRDefault="00BB0DF7" w:rsidP="005A7307">
      <w:pPr>
        <w:spacing w:line="259" w:lineRule="auto"/>
        <w:ind w:left="720"/>
        <w:contextualSpacing/>
        <w:rPr>
          <w:rFonts w:ascii="Calibri" w:eastAsia="Calibri" w:hAnsi="Calibri" w:cs="Calibri"/>
          <w:b/>
          <w:kern w:val="0"/>
          <w:lang w:val="en-GB"/>
          <w14:ligatures w14:val="none"/>
        </w:rPr>
      </w:pPr>
    </w:p>
    <w:p w14:paraId="1B434992" w14:textId="77777777" w:rsidR="00BB0DF7" w:rsidRDefault="00BB0DF7" w:rsidP="005A7307">
      <w:pPr>
        <w:spacing w:line="259" w:lineRule="auto"/>
        <w:ind w:left="720"/>
        <w:contextualSpacing/>
        <w:rPr>
          <w:rFonts w:ascii="Calibri" w:eastAsia="Calibri" w:hAnsi="Calibri" w:cs="Calibri"/>
          <w:b/>
          <w:kern w:val="0"/>
          <w:lang w:val="en-GB"/>
          <w14:ligatures w14:val="none"/>
        </w:rPr>
      </w:pPr>
    </w:p>
    <w:p w14:paraId="28FF1979" w14:textId="77777777" w:rsidR="00BB0DF7" w:rsidRDefault="00BB0DF7" w:rsidP="005A7307">
      <w:pPr>
        <w:spacing w:line="259" w:lineRule="auto"/>
        <w:ind w:left="720"/>
        <w:contextualSpacing/>
        <w:rPr>
          <w:rFonts w:ascii="Calibri" w:eastAsia="Calibri" w:hAnsi="Calibri" w:cs="Calibri"/>
          <w:b/>
          <w:kern w:val="0"/>
          <w:lang w:val="en-GB"/>
          <w14:ligatures w14:val="none"/>
        </w:rPr>
      </w:pPr>
    </w:p>
    <w:p w14:paraId="3A827E63" w14:textId="77777777" w:rsidR="00BB0DF7" w:rsidRDefault="00BB0DF7" w:rsidP="005A7307">
      <w:pPr>
        <w:spacing w:line="259" w:lineRule="auto"/>
        <w:ind w:left="720"/>
        <w:contextualSpacing/>
        <w:rPr>
          <w:rFonts w:ascii="Calibri" w:eastAsia="Calibri" w:hAnsi="Calibri" w:cs="Calibri"/>
          <w:b/>
          <w:kern w:val="0"/>
          <w:lang w:val="en-GB"/>
          <w14:ligatures w14:val="none"/>
        </w:rPr>
      </w:pPr>
    </w:p>
    <w:p w14:paraId="60B01E72" w14:textId="77777777" w:rsidR="00BB0DF7" w:rsidRPr="005A7307" w:rsidRDefault="00BB0DF7" w:rsidP="005A7307">
      <w:pPr>
        <w:spacing w:line="259" w:lineRule="auto"/>
        <w:ind w:left="720"/>
        <w:contextualSpacing/>
        <w:rPr>
          <w:rFonts w:ascii="Calibri" w:eastAsia="Calibri" w:hAnsi="Calibri" w:cs="Calibri"/>
          <w:b/>
          <w:kern w:val="0"/>
          <w:lang w:val="en-GB"/>
          <w14:ligatures w14:val="none"/>
        </w:rPr>
      </w:pPr>
    </w:p>
    <w:p w14:paraId="523B92AC" w14:textId="77777777" w:rsidR="005A7307" w:rsidRPr="005A7307" w:rsidRDefault="005A7307" w:rsidP="005A7307">
      <w:pPr>
        <w:spacing w:line="259" w:lineRule="auto"/>
        <w:ind w:left="720"/>
        <w:contextualSpacing/>
        <w:rPr>
          <w:rFonts w:ascii="Calibri" w:eastAsia="Calibri" w:hAnsi="Calibri" w:cs="Calibri"/>
          <w:b/>
          <w:kern w:val="0"/>
          <w:lang w:val="en-GB"/>
          <w14:ligatures w14:val="none"/>
        </w:rPr>
      </w:pPr>
    </w:p>
    <w:p w14:paraId="5276A201" w14:textId="77777777" w:rsidR="005A7307" w:rsidRPr="005A7307" w:rsidRDefault="005A7307" w:rsidP="005A7307">
      <w:pPr>
        <w:pBdr>
          <w:top w:val="single" w:sz="4" w:space="1" w:color="auto"/>
          <w:left w:val="single" w:sz="4" w:space="4" w:color="auto"/>
          <w:bottom w:val="single" w:sz="4" w:space="1" w:color="auto"/>
          <w:right w:val="single" w:sz="4" w:space="4" w:color="auto"/>
        </w:pBdr>
        <w:spacing w:line="259" w:lineRule="auto"/>
        <w:ind w:left="-567" w:right="-613"/>
        <w:contextualSpacing/>
        <w:jc w:val="center"/>
        <w:rPr>
          <w:rFonts w:ascii="Calibri" w:eastAsia="Calibri" w:hAnsi="Calibri" w:cs="Calibri"/>
          <w:kern w:val="0"/>
          <w:lang w:val="en-GB"/>
          <w14:ligatures w14:val="none"/>
        </w:rPr>
      </w:pPr>
      <w:r w:rsidRPr="005A7307">
        <w:rPr>
          <w:rFonts w:ascii="Calibri" w:eastAsia="Calibri" w:hAnsi="Calibri" w:cs="Calibri"/>
          <w:kern w:val="0"/>
          <w:lang w:val="en-GB"/>
          <w14:ligatures w14:val="none"/>
        </w:rPr>
        <w:t xml:space="preserve">The Bòrd na Gàidhlig logo should be added to the front cover </w:t>
      </w:r>
    </w:p>
    <w:p w14:paraId="49D6B2C0" w14:textId="5F8CD94C" w:rsidR="00BB0DF7" w:rsidRPr="00BB0DF7" w:rsidRDefault="005A7307" w:rsidP="00BB0DF7">
      <w:pPr>
        <w:pBdr>
          <w:top w:val="single" w:sz="4" w:space="1" w:color="auto"/>
          <w:left w:val="single" w:sz="4" w:space="4" w:color="auto"/>
          <w:bottom w:val="single" w:sz="4" w:space="1" w:color="auto"/>
          <w:right w:val="single" w:sz="4" w:space="4" w:color="auto"/>
        </w:pBdr>
        <w:spacing w:line="259" w:lineRule="auto"/>
        <w:ind w:left="-567" w:right="-613"/>
        <w:contextualSpacing/>
        <w:jc w:val="center"/>
        <w:rPr>
          <w:rFonts w:ascii="Calibri" w:eastAsia="Calibri" w:hAnsi="Calibri" w:cs="Calibri"/>
          <w:kern w:val="0"/>
          <w:lang w:val="en-GB"/>
          <w14:ligatures w14:val="none"/>
        </w:rPr>
      </w:pPr>
      <w:r w:rsidRPr="005A7307">
        <w:rPr>
          <w:rFonts w:ascii="Calibri" w:eastAsia="Calibri" w:hAnsi="Calibri" w:cs="Calibri"/>
          <w:kern w:val="0"/>
          <w:lang w:val="en-GB"/>
          <w14:ligatures w14:val="none"/>
        </w:rPr>
        <w:t>of the approved plan only and not to any drafts.</w:t>
      </w:r>
    </w:p>
    <w:p w14:paraId="57DA4EE2" w14:textId="77777777" w:rsidR="00293D8A" w:rsidRPr="00BB0DF7" w:rsidRDefault="00293D8A">
      <w:pPr>
        <w:rPr>
          <w:rFonts w:ascii="Calibri" w:hAnsi="Calibri" w:cs="Calibri"/>
          <w:lang w:val="en-GB"/>
        </w:rPr>
      </w:pPr>
    </w:p>
    <w:p w14:paraId="42030BB7" w14:textId="03FF9AEA" w:rsidR="00293D8A" w:rsidRPr="00BB0DF7" w:rsidRDefault="00470433" w:rsidP="00AF76F1">
      <w:pPr>
        <w:pStyle w:val="ListParagraph"/>
        <w:numPr>
          <w:ilvl w:val="0"/>
          <w:numId w:val="2"/>
        </w:numPr>
        <w:rPr>
          <w:rFonts w:ascii="Calibri" w:hAnsi="Calibri" w:cs="Calibri"/>
          <w:b/>
          <w:bCs/>
          <w:lang w:val="en-GB"/>
        </w:rPr>
      </w:pPr>
      <w:r w:rsidRPr="00BB0DF7">
        <w:rPr>
          <w:rFonts w:ascii="Calibri" w:hAnsi="Calibri" w:cs="Calibri"/>
          <w:b/>
          <w:bCs/>
          <w:lang w:val="en-GB"/>
        </w:rPr>
        <w:t>Foreword</w:t>
      </w:r>
      <w:r w:rsidR="00293D8A" w:rsidRPr="00BB0DF7">
        <w:rPr>
          <w:rFonts w:ascii="Calibri" w:hAnsi="Calibri" w:cs="Calibri"/>
          <w:b/>
          <w:bCs/>
          <w:lang w:val="en-GB"/>
        </w:rPr>
        <w:t xml:space="preserve"> </w:t>
      </w:r>
    </w:p>
    <w:p w14:paraId="78674DB1" w14:textId="77777777" w:rsidR="00470433" w:rsidRPr="00BB0DF7" w:rsidRDefault="00470433" w:rsidP="00470433">
      <w:pPr>
        <w:pStyle w:val="ListParagraph"/>
        <w:rPr>
          <w:rFonts w:ascii="Calibri" w:hAnsi="Calibri" w:cs="Calibri"/>
          <w:lang w:val="en-GB"/>
        </w:rPr>
      </w:pPr>
    </w:p>
    <w:p w14:paraId="433A6754" w14:textId="76B8013C" w:rsidR="00293D8A" w:rsidRPr="00BB0DF7" w:rsidRDefault="00293D8A" w:rsidP="00293D8A">
      <w:pPr>
        <w:pStyle w:val="ListParagraph"/>
        <w:numPr>
          <w:ilvl w:val="0"/>
          <w:numId w:val="4"/>
        </w:numPr>
        <w:rPr>
          <w:rFonts w:ascii="Calibri" w:hAnsi="Calibri" w:cs="Calibri"/>
          <w:lang w:val="en-GB"/>
        </w:rPr>
      </w:pPr>
      <w:r w:rsidRPr="00BB0DF7">
        <w:rPr>
          <w:rFonts w:ascii="Calibri" w:hAnsi="Calibri" w:cs="Calibri"/>
          <w:lang w:val="en-GB"/>
        </w:rPr>
        <w:t xml:space="preserve">A brief forward by a senior official (e.g Chief executive, Chairperson) expressing the </w:t>
      </w:r>
      <w:r w:rsidR="005D72C7" w:rsidRPr="00BB0DF7">
        <w:rPr>
          <w:rFonts w:ascii="Calibri" w:hAnsi="Calibri" w:cs="Calibri"/>
          <w:lang w:val="en-GB"/>
        </w:rPr>
        <w:t>authority’s</w:t>
      </w:r>
      <w:r w:rsidRPr="00BB0DF7">
        <w:rPr>
          <w:rFonts w:ascii="Calibri" w:hAnsi="Calibri" w:cs="Calibri"/>
          <w:lang w:val="en-GB"/>
        </w:rPr>
        <w:t xml:space="preserve"> commitments to the implementation of </w:t>
      </w:r>
      <w:r w:rsidR="005D72C7" w:rsidRPr="00BB0DF7">
        <w:rPr>
          <w:rFonts w:ascii="Calibri" w:hAnsi="Calibri" w:cs="Calibri"/>
          <w:lang w:val="en-GB"/>
        </w:rPr>
        <w:t>your</w:t>
      </w:r>
      <w:r w:rsidRPr="00BB0DF7">
        <w:rPr>
          <w:rFonts w:ascii="Calibri" w:hAnsi="Calibri" w:cs="Calibri"/>
          <w:lang w:val="en-GB"/>
        </w:rPr>
        <w:t xml:space="preserve"> Gaelic Language plan. </w:t>
      </w:r>
    </w:p>
    <w:p w14:paraId="6794EF04" w14:textId="77777777" w:rsidR="00293D8A" w:rsidRPr="00BB0DF7" w:rsidRDefault="00293D8A" w:rsidP="00293D8A">
      <w:pPr>
        <w:pStyle w:val="ListParagraph"/>
        <w:rPr>
          <w:rFonts w:ascii="Calibri" w:hAnsi="Calibri" w:cs="Calibri"/>
          <w:lang w:val="en-GB"/>
        </w:rPr>
      </w:pPr>
    </w:p>
    <w:p w14:paraId="6743E485" w14:textId="60F79C30" w:rsidR="00293D8A" w:rsidRPr="00BB0DF7" w:rsidRDefault="00293D8A" w:rsidP="00AF76F1">
      <w:pPr>
        <w:pStyle w:val="ListParagraph"/>
        <w:numPr>
          <w:ilvl w:val="0"/>
          <w:numId w:val="2"/>
        </w:numPr>
        <w:rPr>
          <w:rFonts w:ascii="Calibri" w:hAnsi="Calibri" w:cs="Calibri"/>
          <w:b/>
          <w:bCs/>
          <w:lang w:val="en-GB"/>
        </w:rPr>
      </w:pPr>
      <w:r w:rsidRPr="00BB0DF7">
        <w:rPr>
          <w:rFonts w:ascii="Calibri" w:hAnsi="Calibri" w:cs="Calibri"/>
          <w:b/>
          <w:bCs/>
          <w:lang w:val="en-GB"/>
        </w:rPr>
        <w:t xml:space="preserve">Executive Summary </w:t>
      </w:r>
    </w:p>
    <w:p w14:paraId="50728483" w14:textId="77777777" w:rsidR="00470433" w:rsidRPr="00BB0DF7" w:rsidRDefault="00470433" w:rsidP="00470433">
      <w:pPr>
        <w:pStyle w:val="ListParagraph"/>
        <w:rPr>
          <w:rFonts w:ascii="Calibri" w:hAnsi="Calibri" w:cs="Calibri"/>
          <w:lang w:val="en-GB"/>
        </w:rPr>
      </w:pPr>
    </w:p>
    <w:p w14:paraId="47FA2AB0" w14:textId="35584C0E" w:rsidR="00293D8A" w:rsidRPr="00BB0DF7" w:rsidRDefault="00293D8A" w:rsidP="00293D8A">
      <w:pPr>
        <w:pStyle w:val="ListParagraph"/>
        <w:numPr>
          <w:ilvl w:val="0"/>
          <w:numId w:val="4"/>
        </w:numPr>
        <w:rPr>
          <w:rFonts w:ascii="Calibri" w:hAnsi="Calibri" w:cs="Calibri"/>
          <w:lang w:val="en-GB"/>
        </w:rPr>
      </w:pPr>
      <w:r w:rsidRPr="00BB0DF7">
        <w:rPr>
          <w:rFonts w:ascii="Calibri" w:hAnsi="Calibri" w:cs="Calibri"/>
          <w:lang w:val="en-GB"/>
        </w:rPr>
        <w:t xml:space="preserve">Summary of the key aims of the plan </w:t>
      </w:r>
    </w:p>
    <w:p w14:paraId="6DB7CEBE" w14:textId="6851EE7D" w:rsidR="00293D8A" w:rsidRPr="00BB0DF7" w:rsidRDefault="00293D8A" w:rsidP="00293D8A">
      <w:pPr>
        <w:pStyle w:val="ListParagraph"/>
        <w:numPr>
          <w:ilvl w:val="0"/>
          <w:numId w:val="4"/>
        </w:numPr>
        <w:rPr>
          <w:rFonts w:ascii="Calibri" w:hAnsi="Calibri" w:cs="Calibri"/>
          <w:lang w:val="en-GB"/>
        </w:rPr>
      </w:pPr>
      <w:r w:rsidRPr="00BB0DF7">
        <w:rPr>
          <w:rFonts w:ascii="Calibri" w:hAnsi="Calibri" w:cs="Calibri"/>
          <w:lang w:val="en-GB"/>
        </w:rPr>
        <w:t xml:space="preserve">Statement of equal respect for Gaelic and English </w:t>
      </w:r>
    </w:p>
    <w:p w14:paraId="2F7B1482" w14:textId="0CDA8AE9" w:rsidR="00293D8A" w:rsidRPr="00BB0DF7" w:rsidRDefault="00293D8A" w:rsidP="00293D8A">
      <w:pPr>
        <w:pStyle w:val="ListParagraph"/>
        <w:numPr>
          <w:ilvl w:val="0"/>
          <w:numId w:val="4"/>
        </w:numPr>
        <w:rPr>
          <w:rFonts w:ascii="Calibri" w:hAnsi="Calibri" w:cs="Calibri"/>
          <w:lang w:val="en-GB"/>
        </w:rPr>
      </w:pPr>
      <w:r w:rsidRPr="00BB0DF7">
        <w:rPr>
          <w:rFonts w:ascii="Calibri" w:hAnsi="Calibri" w:cs="Calibri"/>
          <w:lang w:val="en-GB"/>
        </w:rPr>
        <w:t xml:space="preserve">Link to the most recent national Gaelic language plan </w:t>
      </w:r>
    </w:p>
    <w:p w14:paraId="04A147D3" w14:textId="77777777" w:rsidR="00293D8A" w:rsidRPr="00BB0DF7" w:rsidRDefault="00293D8A" w:rsidP="00293D8A">
      <w:pPr>
        <w:pStyle w:val="ListParagraph"/>
        <w:rPr>
          <w:rFonts w:ascii="Calibri" w:hAnsi="Calibri" w:cs="Calibri"/>
          <w:b/>
          <w:bCs/>
          <w:lang w:val="en-GB"/>
        </w:rPr>
      </w:pPr>
    </w:p>
    <w:p w14:paraId="0288C775" w14:textId="05B20F5F" w:rsidR="00C37252" w:rsidRPr="00BB0DF7" w:rsidRDefault="00AF76F1" w:rsidP="00AF76F1">
      <w:pPr>
        <w:pStyle w:val="ListParagraph"/>
        <w:numPr>
          <w:ilvl w:val="0"/>
          <w:numId w:val="2"/>
        </w:numPr>
        <w:rPr>
          <w:rFonts w:ascii="Calibri" w:hAnsi="Calibri" w:cs="Calibri"/>
          <w:b/>
          <w:bCs/>
          <w:lang w:val="en-GB"/>
        </w:rPr>
      </w:pPr>
      <w:r w:rsidRPr="00BB0DF7">
        <w:rPr>
          <w:rFonts w:ascii="Calibri" w:hAnsi="Calibri" w:cs="Calibri"/>
          <w:b/>
          <w:bCs/>
          <w:lang w:val="en-GB"/>
        </w:rPr>
        <w:t xml:space="preserve">Introduction </w:t>
      </w:r>
    </w:p>
    <w:p w14:paraId="296F082D" w14:textId="77777777" w:rsidR="00470433" w:rsidRPr="00BB0DF7" w:rsidRDefault="00470433" w:rsidP="00470433">
      <w:pPr>
        <w:pStyle w:val="ListParagraph"/>
        <w:rPr>
          <w:rFonts w:ascii="Calibri" w:hAnsi="Calibri" w:cs="Calibri"/>
          <w:lang w:val="en-GB"/>
        </w:rPr>
      </w:pPr>
    </w:p>
    <w:p w14:paraId="1444BF57" w14:textId="0945AAD1" w:rsidR="00293D8A" w:rsidRPr="00BB0DF7" w:rsidRDefault="00293D8A" w:rsidP="00293D8A">
      <w:pPr>
        <w:pStyle w:val="ListParagraph"/>
        <w:numPr>
          <w:ilvl w:val="0"/>
          <w:numId w:val="5"/>
        </w:numPr>
        <w:rPr>
          <w:rFonts w:ascii="Calibri" w:hAnsi="Calibri" w:cs="Calibri"/>
          <w:lang w:val="en-GB"/>
        </w:rPr>
      </w:pPr>
      <w:r w:rsidRPr="00BB0DF7">
        <w:rPr>
          <w:rFonts w:ascii="Calibri" w:hAnsi="Calibri" w:cs="Calibri"/>
          <w:lang w:val="en-GB"/>
        </w:rPr>
        <w:t xml:space="preserve">Legal duties under the Gaelic Language (Scotland) Act </w:t>
      </w:r>
      <w:r w:rsidR="002F1D2E">
        <w:rPr>
          <w:rFonts w:ascii="Calibri" w:hAnsi="Calibri" w:cs="Calibri"/>
          <w:lang w:val="en-GB"/>
        </w:rPr>
        <w:t xml:space="preserve">2005 </w:t>
      </w:r>
      <w:r w:rsidR="002F1D2E" w:rsidRPr="00636CC5">
        <w:rPr>
          <w:rFonts w:ascii="Calibri" w:hAnsi="Calibri" w:cs="Calibri"/>
          <w:lang w:val="en-GB"/>
        </w:rPr>
        <w:t xml:space="preserve">and </w:t>
      </w:r>
      <w:hyperlink r:id="rId8" w:history="1">
        <w:r w:rsidR="005D00B4" w:rsidRPr="00636CC5">
          <w:rPr>
            <w:rStyle w:val="Hyperlink"/>
            <w:rFonts w:ascii="Calibri" w:hAnsi="Calibri" w:cs="Calibri"/>
          </w:rPr>
          <w:t>Scottish Languages Act 2025</w:t>
        </w:r>
      </w:hyperlink>
    </w:p>
    <w:p w14:paraId="03CDC731" w14:textId="3815EC05" w:rsidR="00293D8A" w:rsidRPr="00BB0DF7" w:rsidRDefault="00293D8A" w:rsidP="00293D8A">
      <w:pPr>
        <w:pStyle w:val="ListParagraph"/>
        <w:numPr>
          <w:ilvl w:val="0"/>
          <w:numId w:val="5"/>
        </w:numPr>
        <w:rPr>
          <w:rFonts w:ascii="Calibri" w:hAnsi="Calibri" w:cs="Calibri"/>
          <w:lang w:val="en-GB"/>
        </w:rPr>
      </w:pPr>
      <w:r w:rsidRPr="00BB0DF7">
        <w:rPr>
          <w:rFonts w:ascii="Calibri" w:hAnsi="Calibri" w:cs="Calibri"/>
          <w:lang w:val="en-GB"/>
        </w:rPr>
        <w:t xml:space="preserve">Overview of how the plan was developed </w:t>
      </w:r>
    </w:p>
    <w:p w14:paraId="19745EB6" w14:textId="30FBD84B" w:rsidR="00AF1ED8" w:rsidRPr="00BB0DF7" w:rsidRDefault="00AF1ED8" w:rsidP="00AF1ED8">
      <w:pPr>
        <w:pStyle w:val="ListParagraph"/>
        <w:numPr>
          <w:ilvl w:val="0"/>
          <w:numId w:val="5"/>
        </w:numPr>
        <w:rPr>
          <w:rFonts w:ascii="Calibri" w:hAnsi="Calibri" w:cs="Calibri"/>
          <w:lang w:val="en-GB"/>
        </w:rPr>
      </w:pPr>
      <w:r w:rsidRPr="00BB0DF7">
        <w:rPr>
          <w:rFonts w:ascii="Calibri" w:hAnsi="Calibri" w:cs="Calibri"/>
          <w:lang w:val="en-GB"/>
        </w:rPr>
        <w:t>Summary of Gaelic context in you</w:t>
      </w:r>
      <w:r w:rsidR="005D72C7" w:rsidRPr="00BB0DF7">
        <w:rPr>
          <w:rFonts w:ascii="Calibri" w:hAnsi="Calibri" w:cs="Calibri"/>
          <w:lang w:val="en-GB"/>
        </w:rPr>
        <w:t>r</w:t>
      </w:r>
      <w:r w:rsidRPr="00BB0DF7">
        <w:rPr>
          <w:rFonts w:ascii="Calibri" w:hAnsi="Calibri" w:cs="Calibri"/>
          <w:lang w:val="en-GB"/>
        </w:rPr>
        <w:t xml:space="preserve"> </w:t>
      </w:r>
      <w:r w:rsidR="005D72C7" w:rsidRPr="00BB0DF7">
        <w:rPr>
          <w:rFonts w:ascii="Calibri" w:hAnsi="Calibri" w:cs="Calibri"/>
          <w:lang w:val="en-GB"/>
        </w:rPr>
        <w:t>authority</w:t>
      </w:r>
      <w:r w:rsidRPr="00BB0DF7">
        <w:rPr>
          <w:rFonts w:ascii="Calibri" w:hAnsi="Calibri" w:cs="Calibri"/>
          <w:lang w:val="en-GB"/>
        </w:rPr>
        <w:t xml:space="preserve"> and</w:t>
      </w:r>
      <w:r w:rsidR="00317B84">
        <w:rPr>
          <w:rFonts w:ascii="Calibri" w:hAnsi="Calibri" w:cs="Calibri"/>
          <w:lang w:val="en-GB"/>
        </w:rPr>
        <w:t>/or</w:t>
      </w:r>
      <w:r w:rsidRPr="00BB0DF7">
        <w:rPr>
          <w:rFonts w:ascii="Calibri" w:hAnsi="Calibri" w:cs="Calibri"/>
          <w:lang w:val="en-GB"/>
        </w:rPr>
        <w:t xml:space="preserve"> region (e.g Data from Gaelic skills audit, education data for the area, </w:t>
      </w:r>
      <w:r w:rsidR="00317B84">
        <w:rPr>
          <w:rFonts w:ascii="Calibri" w:hAnsi="Calibri" w:cs="Calibri"/>
          <w:lang w:val="en-GB"/>
        </w:rPr>
        <w:t xml:space="preserve">2022 </w:t>
      </w:r>
      <w:r w:rsidRPr="00BB0DF7">
        <w:rPr>
          <w:rFonts w:ascii="Calibri" w:hAnsi="Calibri" w:cs="Calibri"/>
          <w:lang w:val="en-GB"/>
        </w:rPr>
        <w:t xml:space="preserve">census data and information on Gaelic within community settings) </w:t>
      </w:r>
    </w:p>
    <w:p w14:paraId="661388E4" w14:textId="77777777" w:rsidR="00AF1ED8" w:rsidRPr="00BB0DF7" w:rsidRDefault="00AF1ED8" w:rsidP="00AF1ED8">
      <w:pPr>
        <w:pStyle w:val="ListParagraph"/>
        <w:ind w:left="1800"/>
        <w:rPr>
          <w:rFonts w:ascii="Calibri" w:hAnsi="Calibri" w:cs="Calibri"/>
          <w:lang w:val="en-GB"/>
        </w:rPr>
      </w:pPr>
    </w:p>
    <w:p w14:paraId="558F2047" w14:textId="4DB2FA6E" w:rsidR="00470433" w:rsidRPr="00ED20D9" w:rsidRDefault="00AF76F1" w:rsidP="00ED20D9">
      <w:pPr>
        <w:pStyle w:val="ListParagraph"/>
        <w:numPr>
          <w:ilvl w:val="0"/>
          <w:numId w:val="2"/>
        </w:numPr>
        <w:rPr>
          <w:rFonts w:ascii="Calibri" w:hAnsi="Calibri" w:cs="Calibri"/>
          <w:b/>
          <w:bCs/>
          <w:lang w:val="en-GB"/>
        </w:rPr>
      </w:pPr>
      <w:r w:rsidRPr="00BB0DF7">
        <w:rPr>
          <w:rFonts w:ascii="Calibri" w:hAnsi="Calibri" w:cs="Calibri"/>
          <w:b/>
          <w:bCs/>
          <w:lang w:val="en-GB"/>
        </w:rPr>
        <w:t>Strategic Commitments</w:t>
      </w:r>
      <w:r w:rsidR="007F638F" w:rsidRPr="00BB0DF7">
        <w:rPr>
          <w:rFonts w:ascii="Calibri" w:hAnsi="Calibri" w:cs="Calibri"/>
          <w:b/>
          <w:bCs/>
          <w:lang w:val="en-GB"/>
        </w:rPr>
        <w:t xml:space="preserve"> (Aligning with most recent </w:t>
      </w:r>
      <w:hyperlink r:id="rId9" w:history="1">
        <w:r w:rsidR="009F59DE">
          <w:rPr>
            <w:rStyle w:val="Hyperlink"/>
            <w:rFonts w:ascii="Calibri" w:hAnsi="Calibri" w:cs="Calibri"/>
            <w:b/>
            <w:bCs/>
          </w:rPr>
          <w:t>National Gaelic Language Plan</w:t>
        </w:r>
      </w:hyperlink>
      <w:r w:rsidR="007F638F" w:rsidRPr="00BB0DF7">
        <w:rPr>
          <w:rFonts w:ascii="Calibri" w:hAnsi="Calibri" w:cs="Calibri"/>
          <w:b/>
          <w:bCs/>
          <w:lang w:val="en-GB"/>
        </w:rPr>
        <w:t xml:space="preserve">) </w:t>
      </w:r>
    </w:p>
    <w:p w14:paraId="182A6BCD" w14:textId="77777777" w:rsidR="0057624D" w:rsidRPr="00BB0DF7" w:rsidRDefault="00E8644F" w:rsidP="00E8644F">
      <w:pPr>
        <w:rPr>
          <w:rFonts w:ascii="Calibri" w:hAnsi="Calibri" w:cs="Calibri"/>
          <w:lang w:val="en-GB"/>
        </w:rPr>
      </w:pPr>
      <w:r w:rsidRPr="00BB0DF7">
        <w:rPr>
          <w:rFonts w:ascii="Calibri" w:hAnsi="Calibri" w:cs="Calibri"/>
          <w:lang w:val="en-GB"/>
        </w:rPr>
        <w:t xml:space="preserve">Strategic commitments for the plan should be established by the authority with support from your designated Plans Officer. These should be created with a focus on </w:t>
      </w:r>
      <w:r w:rsidR="005D72C7" w:rsidRPr="00BB0DF7">
        <w:rPr>
          <w:rFonts w:ascii="Calibri" w:hAnsi="Calibri" w:cs="Calibri"/>
          <w:lang w:val="en-GB"/>
        </w:rPr>
        <w:t>your specific</w:t>
      </w:r>
      <w:r w:rsidRPr="00BB0DF7">
        <w:rPr>
          <w:rFonts w:ascii="Calibri" w:hAnsi="Calibri" w:cs="Calibri"/>
          <w:lang w:val="en-GB"/>
        </w:rPr>
        <w:t xml:space="preserve"> role as an authority and how, in the delivery of your functions, your authority can contribute to the increase </w:t>
      </w:r>
      <w:r w:rsidR="005D72C7" w:rsidRPr="00BB0DF7">
        <w:rPr>
          <w:rFonts w:ascii="Calibri" w:hAnsi="Calibri" w:cs="Calibri"/>
          <w:lang w:val="en-GB"/>
        </w:rPr>
        <w:t xml:space="preserve">in </w:t>
      </w:r>
      <w:r w:rsidRPr="00BB0DF7">
        <w:rPr>
          <w:rFonts w:ascii="Calibri" w:hAnsi="Calibri" w:cs="Calibri"/>
          <w:lang w:val="en-GB"/>
        </w:rPr>
        <w:t>the</w:t>
      </w:r>
      <w:r w:rsidR="00AF1ED8" w:rsidRPr="00BB0DF7">
        <w:rPr>
          <w:rFonts w:ascii="Calibri" w:hAnsi="Calibri" w:cs="Calibri"/>
          <w:lang w:val="en-GB"/>
        </w:rPr>
        <w:t xml:space="preserve"> usage and learning of Gaelic</w:t>
      </w:r>
      <w:r w:rsidRPr="00BB0DF7">
        <w:rPr>
          <w:rFonts w:ascii="Calibri" w:hAnsi="Calibri" w:cs="Calibri"/>
          <w:lang w:val="en-GB"/>
        </w:rPr>
        <w:t>.</w:t>
      </w:r>
    </w:p>
    <w:p w14:paraId="65B50EE0" w14:textId="7DBECE70" w:rsidR="00A978DF" w:rsidRPr="00BB0DF7" w:rsidRDefault="00A978DF" w:rsidP="00E8644F">
      <w:pPr>
        <w:rPr>
          <w:rFonts w:ascii="Calibri" w:hAnsi="Calibri" w:cs="Calibri"/>
          <w:lang w:val="en-GB"/>
        </w:rPr>
      </w:pPr>
      <w:r w:rsidRPr="00BB0DF7">
        <w:rPr>
          <w:rFonts w:ascii="Calibri" w:hAnsi="Calibri" w:cs="Calibri"/>
          <w:lang w:val="en-GB"/>
        </w:rPr>
        <w:t xml:space="preserve">The precise content in relation to each of these aims should be guided by the principles of ‘Reasonable and Proportionate’ and ‘Active Offer’ set out </w:t>
      </w:r>
      <w:r w:rsidR="00AB00EF" w:rsidRPr="00BB0DF7">
        <w:rPr>
          <w:rFonts w:ascii="Calibri" w:hAnsi="Calibri" w:cs="Calibri"/>
          <w:lang w:val="en-GB"/>
        </w:rPr>
        <w:t xml:space="preserve">in section  1.3 </w:t>
      </w:r>
      <w:r w:rsidR="00AB00EF">
        <w:rPr>
          <w:rFonts w:ascii="Calibri" w:hAnsi="Calibri" w:cs="Calibri"/>
          <w:lang w:val="en-GB"/>
        </w:rPr>
        <w:t>o</w:t>
      </w:r>
      <w:r w:rsidR="007C2AD6">
        <w:rPr>
          <w:rFonts w:ascii="Calibri" w:hAnsi="Calibri" w:cs="Calibri"/>
          <w:lang w:val="en-GB"/>
        </w:rPr>
        <w:t>f</w:t>
      </w:r>
      <w:r w:rsidRPr="00BB0DF7">
        <w:rPr>
          <w:rFonts w:ascii="Calibri" w:hAnsi="Calibri" w:cs="Calibri"/>
          <w:lang w:val="en-GB"/>
        </w:rPr>
        <w:t xml:space="preserve"> the </w:t>
      </w:r>
      <w:hyperlink r:id="rId10" w:history="1">
        <w:r w:rsidR="00DA20DB">
          <w:rPr>
            <w:rStyle w:val="Hyperlink"/>
            <w:rFonts w:ascii="Calibri" w:hAnsi="Calibri" w:cs="Calibri"/>
          </w:rPr>
          <w:t>Statutory Guidance for the Development of Gaelic Language Plans</w:t>
        </w:r>
      </w:hyperlink>
      <w:r w:rsidR="00DA20DB">
        <w:rPr>
          <w:rFonts w:ascii="Calibri" w:hAnsi="Calibri" w:cs="Calibri"/>
          <w:lang w:val="en-GB"/>
        </w:rPr>
        <w:t>.</w:t>
      </w:r>
    </w:p>
    <w:p w14:paraId="722DD51B" w14:textId="37259D65" w:rsidR="00AF1ED8" w:rsidRPr="00BB0DF7" w:rsidRDefault="0057624D" w:rsidP="00E8644F">
      <w:pPr>
        <w:rPr>
          <w:rFonts w:ascii="Calibri" w:hAnsi="Calibri" w:cs="Calibri"/>
          <w:lang w:val="en-GB"/>
        </w:rPr>
      </w:pPr>
      <w:r w:rsidRPr="00BB0DF7">
        <w:rPr>
          <w:rFonts w:ascii="Calibri" w:hAnsi="Calibri" w:cs="Calibri"/>
          <w:lang w:val="en-GB"/>
        </w:rPr>
        <w:t>In the renewal of Gaelic Language Plans, each authority should review current progress with their strategic aims and agree on how these can be built upon in the following edition</w:t>
      </w:r>
      <w:r w:rsidR="00647840">
        <w:rPr>
          <w:rFonts w:ascii="Calibri" w:hAnsi="Calibri" w:cs="Calibri"/>
          <w:lang w:val="en-GB"/>
        </w:rPr>
        <w:t>. T</w:t>
      </w:r>
      <w:r w:rsidRPr="00BB0DF7">
        <w:rPr>
          <w:rFonts w:ascii="Calibri" w:hAnsi="Calibri" w:cs="Calibri"/>
          <w:lang w:val="en-GB"/>
        </w:rPr>
        <w:t xml:space="preserve">here is no requirement to </w:t>
      </w:r>
      <w:r w:rsidR="00DC2594">
        <w:rPr>
          <w:rFonts w:ascii="Calibri" w:hAnsi="Calibri" w:cs="Calibri"/>
          <w:lang w:val="en-GB"/>
        </w:rPr>
        <w:t>produce</w:t>
      </w:r>
      <w:r w:rsidRPr="00BB0DF7">
        <w:rPr>
          <w:rFonts w:ascii="Calibri" w:hAnsi="Calibri" w:cs="Calibri"/>
          <w:lang w:val="en-GB"/>
        </w:rPr>
        <w:t xml:space="preserve"> new strategic aims, however the Bòrd does look for an increase in provision between each </w:t>
      </w:r>
      <w:r w:rsidR="00DC2594">
        <w:rPr>
          <w:rFonts w:ascii="Calibri" w:hAnsi="Calibri" w:cs="Calibri"/>
          <w:lang w:val="en-GB"/>
        </w:rPr>
        <w:t xml:space="preserve">consecutive plan </w:t>
      </w:r>
      <w:r w:rsidRPr="00BB0DF7">
        <w:rPr>
          <w:rFonts w:ascii="Calibri" w:hAnsi="Calibri" w:cs="Calibri"/>
          <w:lang w:val="en-GB"/>
        </w:rPr>
        <w:t>edition.</w:t>
      </w:r>
    </w:p>
    <w:p w14:paraId="53BBC31C" w14:textId="1ABF9DCB" w:rsidR="00AF1ED8" w:rsidRPr="00BB0DF7" w:rsidRDefault="00AF1ED8" w:rsidP="00E8644F">
      <w:pPr>
        <w:rPr>
          <w:rFonts w:ascii="Calibri" w:hAnsi="Calibri" w:cs="Calibri"/>
          <w:lang w:val="en-GB"/>
        </w:rPr>
      </w:pPr>
      <w:r w:rsidRPr="00BB0DF7">
        <w:rPr>
          <w:rFonts w:ascii="Calibri" w:hAnsi="Calibri" w:cs="Calibri"/>
          <w:lang w:val="en-GB"/>
        </w:rPr>
        <w:t xml:space="preserve">The topics that these aims will cover will vary dependent upon the nature and functions of each public </w:t>
      </w:r>
      <w:r w:rsidR="005D72C7" w:rsidRPr="00BB0DF7">
        <w:rPr>
          <w:rFonts w:ascii="Calibri" w:hAnsi="Calibri" w:cs="Calibri"/>
          <w:lang w:val="en-GB"/>
        </w:rPr>
        <w:t>authority;</w:t>
      </w:r>
      <w:r w:rsidRPr="00BB0DF7">
        <w:rPr>
          <w:rFonts w:ascii="Calibri" w:hAnsi="Calibri" w:cs="Calibri"/>
          <w:lang w:val="en-GB"/>
        </w:rPr>
        <w:t xml:space="preserve"> </w:t>
      </w:r>
      <w:r w:rsidR="005D72C7" w:rsidRPr="00BB0DF7">
        <w:rPr>
          <w:rFonts w:ascii="Calibri" w:hAnsi="Calibri" w:cs="Calibri"/>
          <w:lang w:val="en-GB"/>
        </w:rPr>
        <w:t>however,</w:t>
      </w:r>
      <w:r w:rsidRPr="00BB0DF7">
        <w:rPr>
          <w:rFonts w:ascii="Calibri" w:hAnsi="Calibri" w:cs="Calibri"/>
          <w:lang w:val="en-GB"/>
        </w:rPr>
        <w:t xml:space="preserve"> they include but are not limited to the following: Community development, Economic development, Gaelic-medium Education, Gaelic learner Education, Gaelic community Education, Tertiary education</w:t>
      </w:r>
      <w:r w:rsidR="005D72C7" w:rsidRPr="00BB0DF7">
        <w:rPr>
          <w:rFonts w:ascii="Calibri" w:hAnsi="Calibri" w:cs="Calibri"/>
          <w:lang w:val="en-GB"/>
        </w:rPr>
        <w:t>.</w:t>
      </w:r>
      <w:r w:rsidRPr="00BB0DF7">
        <w:rPr>
          <w:rFonts w:ascii="Calibri" w:hAnsi="Calibri" w:cs="Calibri"/>
          <w:lang w:val="en-GB"/>
        </w:rPr>
        <w:t xml:space="preserve"> </w:t>
      </w:r>
    </w:p>
    <w:p w14:paraId="6773C3F9" w14:textId="2F295DB4" w:rsidR="0057624D" w:rsidRPr="00BB0DF7" w:rsidRDefault="005D72C7" w:rsidP="00470433">
      <w:pPr>
        <w:rPr>
          <w:rFonts w:ascii="Calibri" w:hAnsi="Calibri" w:cs="Calibri"/>
          <w:lang w:val="en-GB"/>
        </w:rPr>
      </w:pPr>
      <w:r w:rsidRPr="00BB0DF7">
        <w:rPr>
          <w:rFonts w:ascii="Calibri" w:hAnsi="Calibri" w:cs="Calibri"/>
          <w:lang w:val="en-GB"/>
        </w:rPr>
        <w:lastRenderedPageBreak/>
        <w:t xml:space="preserve">Further details on the content of strategic aims can be found in section 11.2 of the statutory Guidance. </w:t>
      </w:r>
      <w:r w:rsidR="0057624D" w:rsidRPr="00BB0DF7">
        <w:rPr>
          <w:rFonts w:ascii="Calibri" w:hAnsi="Calibri" w:cs="Calibri"/>
          <w:lang w:val="en-GB"/>
        </w:rPr>
        <w:t xml:space="preserve">A brief outline can be included here on how the commitments were established and how they link to the National Gaelic Language Plan. </w:t>
      </w:r>
    </w:p>
    <w:p w14:paraId="7A354E92" w14:textId="45A5CE57" w:rsidR="00470433" w:rsidRPr="00BB0DF7" w:rsidRDefault="00DD4D59" w:rsidP="00470433">
      <w:pPr>
        <w:rPr>
          <w:rFonts w:ascii="Calibri" w:hAnsi="Calibri" w:cs="Calibri"/>
          <w:b/>
          <w:bCs/>
          <w:lang w:val="en-GB"/>
        </w:rPr>
      </w:pPr>
      <w:r w:rsidRPr="00BB0DF7">
        <w:rPr>
          <w:rFonts w:ascii="Calibri" w:hAnsi="Calibri" w:cs="Calibri"/>
          <w:b/>
          <w:bCs/>
          <w:lang w:val="en-GB"/>
        </w:rPr>
        <w:t xml:space="preserve">Formatting of commitments </w:t>
      </w:r>
    </w:p>
    <w:p w14:paraId="15505A23" w14:textId="29B4A60F" w:rsidR="00470433" w:rsidRPr="00BB0DF7" w:rsidRDefault="00470433" w:rsidP="00470433">
      <w:pPr>
        <w:rPr>
          <w:rFonts w:ascii="Calibri" w:hAnsi="Calibri" w:cs="Calibri"/>
          <w:lang w:val="en-GB"/>
        </w:rPr>
      </w:pPr>
      <w:r w:rsidRPr="00BB0DF7">
        <w:rPr>
          <w:rFonts w:ascii="Calibri" w:hAnsi="Calibri" w:cs="Calibri"/>
          <w:lang w:val="en-GB"/>
        </w:rPr>
        <w:t xml:space="preserve">When presenting these commitments within your Gaelic Language Plan </w:t>
      </w:r>
      <w:r w:rsidR="005D72C7" w:rsidRPr="00BB0DF7">
        <w:rPr>
          <w:rFonts w:ascii="Calibri" w:hAnsi="Calibri" w:cs="Calibri"/>
          <w:lang w:val="en-GB"/>
        </w:rPr>
        <w:t xml:space="preserve">you </w:t>
      </w:r>
      <w:r w:rsidRPr="00BB0DF7">
        <w:rPr>
          <w:rFonts w:ascii="Calibri" w:hAnsi="Calibri" w:cs="Calibri"/>
          <w:lang w:val="en-GB"/>
        </w:rPr>
        <w:t xml:space="preserve">should ensure that they adhere to accessibility regulations to ensure that the document can bee accessed by all. </w:t>
      </w:r>
    </w:p>
    <w:p w14:paraId="1A75B13B" w14:textId="5941399B" w:rsidR="00470433" w:rsidRPr="00BB0DF7" w:rsidRDefault="00470433" w:rsidP="00470433">
      <w:pPr>
        <w:rPr>
          <w:rFonts w:ascii="Calibri" w:hAnsi="Calibri" w:cs="Calibri"/>
          <w:lang w:val="en-GB"/>
        </w:rPr>
      </w:pPr>
      <w:r w:rsidRPr="00BB0DF7">
        <w:rPr>
          <w:rFonts w:ascii="Calibri" w:hAnsi="Calibri" w:cs="Calibri"/>
          <w:lang w:val="en-GB"/>
        </w:rPr>
        <w:t>When detailing the commitment</w:t>
      </w:r>
      <w:r w:rsidR="00E8644F" w:rsidRPr="00BB0DF7">
        <w:rPr>
          <w:rFonts w:ascii="Calibri" w:hAnsi="Calibri" w:cs="Calibri"/>
          <w:lang w:val="en-GB"/>
        </w:rPr>
        <w:t>s</w:t>
      </w:r>
      <w:r w:rsidRPr="00BB0DF7">
        <w:rPr>
          <w:rFonts w:ascii="Calibri" w:hAnsi="Calibri" w:cs="Calibri"/>
          <w:lang w:val="en-GB"/>
        </w:rPr>
        <w:t xml:space="preserve">, the </w:t>
      </w:r>
      <w:r w:rsidR="00DD4D59" w:rsidRPr="00BB0DF7">
        <w:rPr>
          <w:rFonts w:ascii="Calibri" w:hAnsi="Calibri" w:cs="Calibri"/>
          <w:lang w:val="en-GB"/>
        </w:rPr>
        <w:t>authority</w:t>
      </w:r>
      <w:r w:rsidRPr="00BB0DF7">
        <w:rPr>
          <w:rFonts w:ascii="Calibri" w:hAnsi="Calibri" w:cs="Calibri"/>
          <w:lang w:val="en-GB"/>
        </w:rPr>
        <w:t xml:space="preserve"> should include the following information </w:t>
      </w:r>
    </w:p>
    <w:tbl>
      <w:tblPr>
        <w:tblStyle w:val="TableGrid"/>
        <w:tblW w:w="8931" w:type="dxa"/>
        <w:tblInd w:w="-5" w:type="dxa"/>
        <w:tblLook w:val="04A0" w:firstRow="1" w:lastRow="0" w:firstColumn="1" w:lastColumn="0" w:noHBand="0" w:noVBand="1"/>
      </w:tblPr>
      <w:tblGrid>
        <w:gridCol w:w="2977"/>
        <w:gridCol w:w="5954"/>
      </w:tblGrid>
      <w:tr w:rsidR="00470433" w:rsidRPr="00470433" w14:paraId="7D80D4C9" w14:textId="77777777" w:rsidTr="00470433">
        <w:tc>
          <w:tcPr>
            <w:tcW w:w="2977" w:type="dxa"/>
          </w:tcPr>
          <w:p w14:paraId="1E6E828E" w14:textId="5DDE3DAD" w:rsidR="00470433" w:rsidRPr="00470433" w:rsidRDefault="00470433" w:rsidP="00470433">
            <w:pPr>
              <w:spacing w:after="160" w:line="278" w:lineRule="auto"/>
              <w:rPr>
                <w:rFonts w:ascii="Calibri" w:hAnsi="Calibri" w:cs="Calibri"/>
              </w:rPr>
            </w:pPr>
            <w:r w:rsidRPr="00470433">
              <w:rPr>
                <w:rFonts w:ascii="Calibri" w:hAnsi="Calibri" w:cs="Calibri"/>
              </w:rPr>
              <w:t xml:space="preserve">Strategic </w:t>
            </w:r>
            <w:r w:rsidRPr="00BB0DF7">
              <w:rPr>
                <w:rFonts w:ascii="Calibri" w:hAnsi="Calibri" w:cs="Calibri"/>
              </w:rPr>
              <w:t xml:space="preserve">Aim </w:t>
            </w:r>
          </w:p>
        </w:tc>
        <w:tc>
          <w:tcPr>
            <w:tcW w:w="5954" w:type="dxa"/>
          </w:tcPr>
          <w:p w14:paraId="109349BF" w14:textId="1D724438" w:rsidR="00470433" w:rsidRPr="00470433" w:rsidRDefault="00470433" w:rsidP="00470433">
            <w:pPr>
              <w:spacing w:after="160" w:line="278" w:lineRule="auto"/>
              <w:rPr>
                <w:rFonts w:ascii="Calibri" w:hAnsi="Calibri" w:cs="Calibri"/>
                <w:i/>
                <w:iCs/>
                <w:lang w:val="en-GB"/>
              </w:rPr>
            </w:pPr>
            <w:r w:rsidRPr="00BB0DF7">
              <w:rPr>
                <w:rFonts w:ascii="Calibri" w:hAnsi="Calibri" w:cs="Calibri"/>
                <w:i/>
                <w:iCs/>
                <w:lang w:val="en-GB"/>
              </w:rPr>
              <w:t xml:space="preserve">Details of the aim </w:t>
            </w:r>
          </w:p>
        </w:tc>
      </w:tr>
      <w:tr w:rsidR="00470433" w:rsidRPr="00470433" w14:paraId="2EEABE04" w14:textId="77777777" w:rsidTr="00470433">
        <w:tc>
          <w:tcPr>
            <w:tcW w:w="2977" w:type="dxa"/>
          </w:tcPr>
          <w:p w14:paraId="6E0260E2" w14:textId="77777777" w:rsidR="00470433" w:rsidRPr="00470433" w:rsidRDefault="00470433" w:rsidP="00470433">
            <w:pPr>
              <w:spacing w:after="160" w:line="278" w:lineRule="auto"/>
              <w:rPr>
                <w:rFonts w:ascii="Calibri" w:hAnsi="Calibri" w:cs="Calibri"/>
                <w:lang w:val="en-GB"/>
              </w:rPr>
            </w:pPr>
            <w:r w:rsidRPr="00470433">
              <w:rPr>
                <w:rFonts w:ascii="Calibri" w:hAnsi="Calibri" w:cs="Calibri"/>
                <w:lang w:val="en-GB"/>
              </w:rPr>
              <w:t>Current Practice</w:t>
            </w:r>
          </w:p>
        </w:tc>
        <w:tc>
          <w:tcPr>
            <w:tcW w:w="5954" w:type="dxa"/>
          </w:tcPr>
          <w:p w14:paraId="6C4BB1A3" w14:textId="093B6C7E" w:rsidR="00470433" w:rsidRPr="00470433" w:rsidRDefault="00470433" w:rsidP="00470433">
            <w:pPr>
              <w:spacing w:after="160" w:line="278" w:lineRule="auto"/>
              <w:rPr>
                <w:rFonts w:ascii="Calibri" w:hAnsi="Calibri" w:cs="Calibri"/>
                <w:i/>
                <w:iCs/>
                <w:lang w:val="en-GB"/>
              </w:rPr>
            </w:pPr>
            <w:r w:rsidRPr="00BB0DF7">
              <w:rPr>
                <w:rFonts w:ascii="Calibri" w:hAnsi="Calibri" w:cs="Calibri"/>
                <w:i/>
                <w:iCs/>
                <w:lang w:val="en-GB"/>
              </w:rPr>
              <w:t xml:space="preserve">Any information relating to current activities that link to the aim. </w:t>
            </w:r>
          </w:p>
        </w:tc>
      </w:tr>
      <w:tr w:rsidR="00470433" w:rsidRPr="00470433" w14:paraId="592CEB76" w14:textId="77777777" w:rsidTr="00470433">
        <w:tc>
          <w:tcPr>
            <w:tcW w:w="2977" w:type="dxa"/>
          </w:tcPr>
          <w:p w14:paraId="7E886668" w14:textId="77777777" w:rsidR="00470433" w:rsidRPr="00470433" w:rsidRDefault="00470433" w:rsidP="00470433">
            <w:pPr>
              <w:spacing w:after="160" w:line="278" w:lineRule="auto"/>
              <w:rPr>
                <w:rFonts w:ascii="Calibri" w:hAnsi="Calibri" w:cs="Calibri"/>
                <w:lang w:val="en-GB"/>
              </w:rPr>
            </w:pPr>
            <w:r w:rsidRPr="00470433">
              <w:rPr>
                <w:rFonts w:ascii="Calibri" w:hAnsi="Calibri" w:cs="Calibri"/>
                <w:lang w:val="en-GB"/>
              </w:rPr>
              <w:t>Actions Required</w:t>
            </w:r>
          </w:p>
        </w:tc>
        <w:tc>
          <w:tcPr>
            <w:tcW w:w="5954" w:type="dxa"/>
          </w:tcPr>
          <w:p w14:paraId="4586914A" w14:textId="33E645D8" w:rsidR="00470433" w:rsidRPr="00BB0DF7" w:rsidRDefault="00470433" w:rsidP="00470433">
            <w:pPr>
              <w:spacing w:after="160" w:line="278" w:lineRule="auto"/>
              <w:rPr>
                <w:rFonts w:ascii="Calibri" w:hAnsi="Calibri" w:cs="Calibri"/>
                <w:i/>
                <w:iCs/>
                <w:lang w:val="en-GB"/>
              </w:rPr>
            </w:pPr>
            <w:r w:rsidRPr="00BB0DF7">
              <w:rPr>
                <w:rFonts w:ascii="Calibri" w:hAnsi="Calibri" w:cs="Calibri"/>
                <w:i/>
                <w:iCs/>
                <w:lang w:val="en-GB"/>
              </w:rPr>
              <w:t xml:space="preserve">This should give clear detail on how the strategic priority will be implemented. </w:t>
            </w:r>
          </w:p>
          <w:p w14:paraId="51CDA482" w14:textId="65A0A5F1" w:rsidR="00470433" w:rsidRPr="00470433" w:rsidRDefault="00470433" w:rsidP="00470433">
            <w:pPr>
              <w:spacing w:after="160" w:line="278" w:lineRule="auto"/>
              <w:rPr>
                <w:rFonts w:ascii="Calibri" w:hAnsi="Calibri" w:cs="Calibri"/>
                <w:i/>
                <w:iCs/>
                <w:lang w:val="en-GB"/>
              </w:rPr>
            </w:pPr>
            <w:r w:rsidRPr="00BB0DF7">
              <w:rPr>
                <w:rFonts w:ascii="Calibri" w:hAnsi="Calibri" w:cs="Calibri"/>
                <w:i/>
                <w:iCs/>
                <w:lang w:val="en-GB"/>
              </w:rPr>
              <w:t xml:space="preserve">In instances where several actions will be carried out, these should appear separately with their own timescales/target dates for submission and responsibility  </w:t>
            </w:r>
          </w:p>
        </w:tc>
      </w:tr>
      <w:tr w:rsidR="00470433" w:rsidRPr="00470433" w14:paraId="78B0176B" w14:textId="77777777" w:rsidTr="00470433">
        <w:tc>
          <w:tcPr>
            <w:tcW w:w="2977" w:type="dxa"/>
          </w:tcPr>
          <w:p w14:paraId="2B51FEB6" w14:textId="77777777" w:rsidR="00470433" w:rsidRPr="00470433" w:rsidRDefault="00470433" w:rsidP="00470433">
            <w:pPr>
              <w:spacing w:after="160" w:line="278" w:lineRule="auto"/>
              <w:rPr>
                <w:rFonts w:ascii="Calibri" w:hAnsi="Calibri" w:cs="Calibri"/>
                <w:lang w:val="en-GB"/>
              </w:rPr>
            </w:pPr>
            <w:r w:rsidRPr="00470433">
              <w:rPr>
                <w:rFonts w:ascii="Calibri" w:hAnsi="Calibri" w:cs="Calibri"/>
                <w:lang w:val="en-GB"/>
              </w:rPr>
              <w:t>Target Date</w:t>
            </w:r>
          </w:p>
        </w:tc>
        <w:tc>
          <w:tcPr>
            <w:tcW w:w="5954" w:type="dxa"/>
          </w:tcPr>
          <w:p w14:paraId="03A554BA" w14:textId="647FBB58" w:rsidR="00470433" w:rsidRPr="00470433" w:rsidRDefault="00470433" w:rsidP="00470433">
            <w:pPr>
              <w:spacing w:after="160" w:line="278" w:lineRule="auto"/>
              <w:rPr>
                <w:rFonts w:ascii="Calibri" w:hAnsi="Calibri" w:cs="Calibri"/>
                <w:i/>
                <w:iCs/>
                <w:lang w:val="en-GB"/>
              </w:rPr>
            </w:pPr>
            <w:r w:rsidRPr="00BB0DF7">
              <w:rPr>
                <w:rFonts w:ascii="Calibri" w:hAnsi="Calibri" w:cs="Calibri"/>
                <w:i/>
                <w:iCs/>
                <w:lang w:val="en-GB"/>
              </w:rPr>
              <w:t>This should be specific, where an aim will be continuously implemented this should appear as annual for the target date to aid in the monitoring of the plan</w:t>
            </w:r>
          </w:p>
        </w:tc>
      </w:tr>
      <w:tr w:rsidR="00470433" w:rsidRPr="00470433" w14:paraId="63037FB8" w14:textId="77777777" w:rsidTr="00470433">
        <w:tc>
          <w:tcPr>
            <w:tcW w:w="2977" w:type="dxa"/>
          </w:tcPr>
          <w:p w14:paraId="167F5863" w14:textId="77777777" w:rsidR="00470433" w:rsidRPr="00470433" w:rsidRDefault="00470433" w:rsidP="00470433">
            <w:pPr>
              <w:spacing w:after="160" w:line="278" w:lineRule="auto"/>
              <w:rPr>
                <w:rFonts w:ascii="Calibri" w:hAnsi="Calibri" w:cs="Calibri"/>
                <w:lang w:val="en-GB"/>
              </w:rPr>
            </w:pPr>
            <w:r w:rsidRPr="00470433">
              <w:rPr>
                <w:rFonts w:ascii="Calibri" w:hAnsi="Calibri" w:cs="Calibri"/>
                <w:lang w:val="en-GB"/>
              </w:rPr>
              <w:t xml:space="preserve">Responsibility </w:t>
            </w:r>
          </w:p>
        </w:tc>
        <w:tc>
          <w:tcPr>
            <w:tcW w:w="5954" w:type="dxa"/>
          </w:tcPr>
          <w:p w14:paraId="2E6E92D3" w14:textId="0D4CB7FC" w:rsidR="00470433" w:rsidRPr="00470433" w:rsidRDefault="00470433" w:rsidP="00470433">
            <w:pPr>
              <w:spacing w:after="160" w:line="278" w:lineRule="auto"/>
              <w:rPr>
                <w:rFonts w:ascii="Calibri" w:hAnsi="Calibri" w:cs="Calibri"/>
                <w:i/>
                <w:iCs/>
                <w:lang w:val="en-GB"/>
              </w:rPr>
            </w:pPr>
            <w:r w:rsidRPr="00BB0DF7">
              <w:rPr>
                <w:rFonts w:ascii="Calibri" w:hAnsi="Calibri" w:cs="Calibri"/>
                <w:i/>
                <w:iCs/>
                <w:lang w:val="en-GB"/>
              </w:rPr>
              <w:t xml:space="preserve">This should detail either the team or specific role that will have overall responsibility for the implementation of each of the actions. </w:t>
            </w:r>
          </w:p>
        </w:tc>
      </w:tr>
    </w:tbl>
    <w:p w14:paraId="4F15914D" w14:textId="77777777" w:rsidR="005D72C7" w:rsidRPr="00BB0DF7" w:rsidRDefault="005D72C7" w:rsidP="005D72C7">
      <w:pPr>
        <w:rPr>
          <w:rFonts w:ascii="Calibri" w:hAnsi="Calibri" w:cs="Calibri"/>
          <w:lang w:val="en-GB"/>
        </w:rPr>
      </w:pPr>
    </w:p>
    <w:p w14:paraId="6F99BCE1" w14:textId="20CDF3F2" w:rsidR="00AF76F1" w:rsidRPr="005914CA" w:rsidRDefault="001240A7" w:rsidP="005914CA">
      <w:pPr>
        <w:pStyle w:val="ListParagraph"/>
        <w:numPr>
          <w:ilvl w:val="0"/>
          <w:numId w:val="2"/>
        </w:numPr>
        <w:rPr>
          <w:rFonts w:ascii="Calibri" w:hAnsi="Calibri" w:cs="Calibri"/>
          <w:b/>
          <w:bCs/>
          <w:lang w:val="en-GB"/>
        </w:rPr>
      </w:pPr>
      <w:r w:rsidRPr="005914CA">
        <w:rPr>
          <w:rFonts w:ascii="Calibri" w:hAnsi="Calibri" w:cs="Calibri"/>
          <w:b/>
          <w:bCs/>
          <w:lang w:val="en-GB"/>
        </w:rPr>
        <w:t xml:space="preserve">Corporate Commitments </w:t>
      </w:r>
    </w:p>
    <w:p w14:paraId="458D6389" w14:textId="77777777" w:rsidR="005D72C7" w:rsidRPr="00BB0DF7" w:rsidRDefault="005D72C7" w:rsidP="005D72C7">
      <w:pPr>
        <w:pStyle w:val="ListParagraph"/>
        <w:ind w:left="372"/>
        <w:rPr>
          <w:rFonts w:ascii="Calibri" w:hAnsi="Calibri" w:cs="Calibri"/>
          <w:lang w:val="en-GB"/>
        </w:rPr>
      </w:pPr>
    </w:p>
    <w:p w14:paraId="3CBFF882" w14:textId="631CF63E" w:rsidR="0057624D" w:rsidRPr="00BB0DF7" w:rsidRDefault="00DD4D59" w:rsidP="0057624D">
      <w:pPr>
        <w:pStyle w:val="ListParagraph"/>
        <w:ind w:left="372"/>
        <w:rPr>
          <w:rFonts w:ascii="Calibri" w:hAnsi="Calibri" w:cs="Calibri"/>
          <w:lang w:val="en-GB"/>
        </w:rPr>
      </w:pPr>
      <w:r w:rsidRPr="00BB0DF7">
        <w:rPr>
          <w:rFonts w:ascii="Calibri" w:hAnsi="Calibri" w:cs="Calibri"/>
          <w:lang w:val="en-GB"/>
        </w:rPr>
        <w:t xml:space="preserve">The 2005 Act states that a Gaelic language plan must set out the measures which a public authority will take in relation to the use of Gaelic in connections with the exercise of its functions. The precise content in relation to each of these areas should be guided by the principles of ‘Reasonable and Proportionate’ and ‘Active Offer’ set out in </w:t>
      </w:r>
      <w:r w:rsidR="00A978DF" w:rsidRPr="00BB0DF7">
        <w:rPr>
          <w:rFonts w:ascii="Calibri" w:hAnsi="Calibri" w:cs="Calibri"/>
          <w:lang w:val="en-GB"/>
        </w:rPr>
        <w:t>t</w:t>
      </w:r>
      <w:r w:rsidRPr="00BB0DF7">
        <w:rPr>
          <w:rFonts w:ascii="Calibri" w:hAnsi="Calibri" w:cs="Calibri"/>
          <w:lang w:val="en-GB"/>
        </w:rPr>
        <w:t xml:space="preserve">he statutory </w:t>
      </w:r>
      <w:r w:rsidR="00A978DF" w:rsidRPr="00BB0DF7">
        <w:rPr>
          <w:rFonts w:ascii="Calibri" w:hAnsi="Calibri" w:cs="Calibri"/>
          <w:lang w:val="en-GB"/>
        </w:rPr>
        <w:t>g</w:t>
      </w:r>
      <w:r w:rsidRPr="00BB0DF7">
        <w:rPr>
          <w:rFonts w:ascii="Calibri" w:hAnsi="Calibri" w:cs="Calibri"/>
          <w:lang w:val="en-GB"/>
        </w:rPr>
        <w:t xml:space="preserve">uidance for the development of Gaelic </w:t>
      </w:r>
      <w:r w:rsidR="00A978DF" w:rsidRPr="00BB0DF7">
        <w:rPr>
          <w:rFonts w:ascii="Calibri" w:hAnsi="Calibri" w:cs="Calibri"/>
          <w:lang w:val="en-GB"/>
        </w:rPr>
        <w:t>l</w:t>
      </w:r>
      <w:r w:rsidRPr="00BB0DF7">
        <w:rPr>
          <w:rFonts w:ascii="Calibri" w:hAnsi="Calibri" w:cs="Calibri"/>
          <w:lang w:val="en-GB"/>
        </w:rPr>
        <w:t xml:space="preserve">anguage </w:t>
      </w:r>
      <w:r w:rsidR="00A978DF" w:rsidRPr="00BB0DF7">
        <w:rPr>
          <w:rFonts w:ascii="Calibri" w:hAnsi="Calibri" w:cs="Calibri"/>
          <w:lang w:val="en-GB"/>
        </w:rPr>
        <w:t>p</w:t>
      </w:r>
      <w:r w:rsidRPr="00BB0DF7">
        <w:rPr>
          <w:rFonts w:ascii="Calibri" w:hAnsi="Calibri" w:cs="Calibri"/>
          <w:lang w:val="en-GB"/>
        </w:rPr>
        <w:t>lans</w:t>
      </w:r>
      <w:r w:rsidR="00A978DF" w:rsidRPr="00BB0DF7">
        <w:rPr>
          <w:rFonts w:ascii="Calibri" w:hAnsi="Calibri" w:cs="Calibri"/>
          <w:lang w:val="en-GB"/>
        </w:rPr>
        <w:t>, this can be found in section</w:t>
      </w:r>
      <w:r w:rsidRPr="00BB0DF7">
        <w:rPr>
          <w:rFonts w:ascii="Calibri" w:hAnsi="Calibri" w:cs="Calibri"/>
          <w:lang w:val="en-GB"/>
        </w:rPr>
        <w:t xml:space="preserve"> </w:t>
      </w:r>
      <w:r w:rsidR="00A978DF" w:rsidRPr="00BB0DF7">
        <w:rPr>
          <w:rFonts w:ascii="Calibri" w:hAnsi="Calibri" w:cs="Calibri"/>
          <w:lang w:val="en-GB"/>
        </w:rPr>
        <w:t xml:space="preserve">1.3 of the </w:t>
      </w:r>
      <w:r w:rsidR="009F59DE">
        <w:rPr>
          <w:rFonts w:ascii="Calibri" w:hAnsi="Calibri" w:cs="Calibri"/>
          <w:lang w:val="en-GB"/>
        </w:rPr>
        <w:t xml:space="preserve">statutory </w:t>
      </w:r>
      <w:r w:rsidR="00A978DF" w:rsidRPr="00BB0DF7">
        <w:rPr>
          <w:rFonts w:ascii="Calibri" w:hAnsi="Calibri" w:cs="Calibri"/>
          <w:lang w:val="en-GB"/>
        </w:rPr>
        <w:t xml:space="preserve">guidance. </w:t>
      </w:r>
    </w:p>
    <w:p w14:paraId="2FCFAB51" w14:textId="77777777" w:rsidR="0057624D" w:rsidRPr="00BB0DF7" w:rsidRDefault="0057624D" w:rsidP="0057624D">
      <w:pPr>
        <w:pStyle w:val="ListParagraph"/>
        <w:ind w:left="372"/>
        <w:rPr>
          <w:rFonts w:ascii="Calibri" w:hAnsi="Calibri" w:cs="Calibri"/>
          <w:lang w:val="en-GB"/>
        </w:rPr>
      </w:pPr>
    </w:p>
    <w:p w14:paraId="4DF7C861" w14:textId="00CC98EA" w:rsidR="00DD4D59" w:rsidRPr="00BB0DF7" w:rsidRDefault="00DD4D59" w:rsidP="005D72C7">
      <w:pPr>
        <w:pStyle w:val="ListParagraph"/>
        <w:ind w:left="372"/>
        <w:rPr>
          <w:rFonts w:ascii="Calibri" w:hAnsi="Calibri" w:cs="Calibri"/>
          <w:lang w:val="en-GB"/>
        </w:rPr>
      </w:pPr>
      <w:r w:rsidRPr="00BB0DF7">
        <w:rPr>
          <w:rFonts w:ascii="Calibri" w:hAnsi="Calibri" w:cs="Calibri"/>
          <w:lang w:val="en-GB"/>
        </w:rPr>
        <w:t xml:space="preserve">The Bòrd has identified four core areas that public authorities are required to address in </w:t>
      </w:r>
      <w:r w:rsidR="005D72C7" w:rsidRPr="00BB0DF7">
        <w:rPr>
          <w:rFonts w:ascii="Calibri" w:hAnsi="Calibri" w:cs="Calibri"/>
          <w:lang w:val="en-GB"/>
        </w:rPr>
        <w:t>your</w:t>
      </w:r>
      <w:r w:rsidRPr="00BB0DF7">
        <w:rPr>
          <w:rFonts w:ascii="Calibri" w:hAnsi="Calibri" w:cs="Calibri"/>
          <w:lang w:val="en-GB"/>
        </w:rPr>
        <w:t xml:space="preserve"> Gaelic language plans in relation to corporate commitments, further details on these can be found in section 11.8 of the </w:t>
      </w:r>
      <w:r w:rsidR="00A978DF" w:rsidRPr="00BB0DF7">
        <w:rPr>
          <w:rFonts w:ascii="Calibri" w:hAnsi="Calibri" w:cs="Calibri"/>
          <w:lang w:val="en-GB"/>
        </w:rPr>
        <w:t>s</w:t>
      </w:r>
      <w:r w:rsidRPr="00BB0DF7">
        <w:rPr>
          <w:rFonts w:ascii="Calibri" w:hAnsi="Calibri" w:cs="Calibri"/>
          <w:lang w:val="en-GB"/>
        </w:rPr>
        <w:t xml:space="preserve">tatutory </w:t>
      </w:r>
      <w:r w:rsidR="00A978DF" w:rsidRPr="00BB0DF7">
        <w:rPr>
          <w:rFonts w:ascii="Calibri" w:hAnsi="Calibri" w:cs="Calibri"/>
          <w:lang w:val="en-GB"/>
        </w:rPr>
        <w:t>gu</w:t>
      </w:r>
      <w:r w:rsidRPr="00BB0DF7">
        <w:rPr>
          <w:rFonts w:ascii="Calibri" w:hAnsi="Calibri" w:cs="Calibri"/>
          <w:lang w:val="en-GB"/>
        </w:rPr>
        <w:t>idance:</w:t>
      </w:r>
    </w:p>
    <w:p w14:paraId="36D6573B" w14:textId="77777777" w:rsidR="00DD4D59" w:rsidRPr="00BB0DF7" w:rsidRDefault="00DD4D59" w:rsidP="00DD4D59">
      <w:pPr>
        <w:pStyle w:val="ListParagraph"/>
        <w:ind w:left="372"/>
        <w:rPr>
          <w:rFonts w:ascii="Calibri" w:hAnsi="Calibri" w:cs="Calibri"/>
          <w:lang w:val="en-GB"/>
        </w:rPr>
      </w:pPr>
    </w:p>
    <w:p w14:paraId="18C9F24E" w14:textId="77777777" w:rsidR="00E8644F" w:rsidRPr="00BB0DF7" w:rsidRDefault="00DD4D59" w:rsidP="00E8644F">
      <w:pPr>
        <w:pStyle w:val="ListParagraph"/>
        <w:ind w:left="372"/>
        <w:rPr>
          <w:rFonts w:ascii="Calibri" w:hAnsi="Calibri" w:cs="Calibri"/>
          <w:b/>
          <w:bCs/>
          <w:lang w:val="en-GB"/>
        </w:rPr>
      </w:pPr>
      <w:r w:rsidRPr="00BB0DF7">
        <w:rPr>
          <w:rFonts w:ascii="Calibri" w:hAnsi="Calibri" w:cs="Calibri"/>
          <w:b/>
          <w:bCs/>
          <w:lang w:val="en-GB"/>
        </w:rPr>
        <w:t>Identity:</w:t>
      </w:r>
    </w:p>
    <w:p w14:paraId="036D47F2" w14:textId="773DCC0C" w:rsidR="00E8644F" w:rsidRPr="00BB0DF7" w:rsidRDefault="00DD4D59" w:rsidP="00E8644F">
      <w:pPr>
        <w:pStyle w:val="ListParagraph"/>
        <w:numPr>
          <w:ilvl w:val="0"/>
          <w:numId w:val="21"/>
        </w:numPr>
        <w:rPr>
          <w:rFonts w:ascii="Calibri" w:hAnsi="Calibri" w:cs="Calibri"/>
          <w:b/>
          <w:bCs/>
          <w:lang w:val="en-GB"/>
        </w:rPr>
      </w:pPr>
      <w:r w:rsidRPr="00BB0DF7">
        <w:rPr>
          <w:rFonts w:ascii="Calibri" w:hAnsi="Calibri" w:cs="Calibri"/>
          <w:lang w:val="en-GB"/>
        </w:rPr>
        <w:t xml:space="preserve">Corporate identity </w:t>
      </w:r>
    </w:p>
    <w:p w14:paraId="5D6085CD" w14:textId="6F7F5859" w:rsidR="00DD4D59" w:rsidRPr="00BB0DF7" w:rsidRDefault="00DD4D59" w:rsidP="00E8644F">
      <w:pPr>
        <w:pStyle w:val="ListParagraph"/>
        <w:numPr>
          <w:ilvl w:val="0"/>
          <w:numId w:val="21"/>
        </w:numPr>
        <w:rPr>
          <w:rFonts w:ascii="Calibri" w:hAnsi="Calibri" w:cs="Calibri"/>
          <w:b/>
          <w:bCs/>
          <w:lang w:val="en-GB"/>
        </w:rPr>
      </w:pPr>
      <w:r w:rsidRPr="00BB0DF7">
        <w:rPr>
          <w:rFonts w:ascii="Calibri" w:hAnsi="Calibri" w:cs="Calibri"/>
          <w:lang w:val="en-GB"/>
        </w:rPr>
        <w:t xml:space="preserve">Signage </w:t>
      </w:r>
    </w:p>
    <w:p w14:paraId="2F35FCB2" w14:textId="77777777" w:rsidR="00DD4D59" w:rsidRPr="00BB0DF7" w:rsidRDefault="00DD4D59" w:rsidP="00DD4D59">
      <w:pPr>
        <w:pStyle w:val="ListParagraph"/>
        <w:ind w:left="1800"/>
        <w:rPr>
          <w:rFonts w:ascii="Calibri" w:hAnsi="Calibri" w:cs="Calibri"/>
          <w:lang w:val="en-GB"/>
        </w:rPr>
      </w:pPr>
    </w:p>
    <w:p w14:paraId="0F511358" w14:textId="77777777" w:rsidR="00DD4D59" w:rsidRPr="00BB0DF7" w:rsidRDefault="00DD4D59" w:rsidP="00DD4D59">
      <w:pPr>
        <w:pStyle w:val="ListParagraph"/>
        <w:ind w:left="372"/>
        <w:rPr>
          <w:rFonts w:ascii="Calibri" w:hAnsi="Calibri" w:cs="Calibri"/>
          <w:b/>
          <w:bCs/>
          <w:lang w:val="en-GB"/>
        </w:rPr>
      </w:pPr>
      <w:r w:rsidRPr="00BB0DF7">
        <w:rPr>
          <w:rFonts w:ascii="Calibri" w:hAnsi="Calibri" w:cs="Calibri"/>
          <w:b/>
          <w:bCs/>
          <w:lang w:val="en-GB"/>
        </w:rPr>
        <w:t>Communications:</w:t>
      </w:r>
    </w:p>
    <w:p w14:paraId="13A0E2A3" w14:textId="57811D62" w:rsidR="00DD4D59" w:rsidRPr="00BB0DF7" w:rsidRDefault="00DD4D59" w:rsidP="00E8644F">
      <w:pPr>
        <w:pStyle w:val="ListParagraph"/>
        <w:numPr>
          <w:ilvl w:val="0"/>
          <w:numId w:val="19"/>
        </w:numPr>
        <w:rPr>
          <w:rFonts w:ascii="Calibri" w:hAnsi="Calibri" w:cs="Calibri"/>
          <w:b/>
          <w:bCs/>
          <w:lang w:val="en-GB"/>
        </w:rPr>
      </w:pPr>
      <w:r w:rsidRPr="00BB0DF7">
        <w:rPr>
          <w:rFonts w:ascii="Calibri" w:hAnsi="Calibri" w:cs="Calibri"/>
          <w:lang w:val="en-GB"/>
        </w:rPr>
        <w:t>Reception</w:t>
      </w:r>
    </w:p>
    <w:p w14:paraId="1E2339CB" w14:textId="7D1FA78E" w:rsidR="00DD4D59" w:rsidRPr="00BB0DF7" w:rsidRDefault="00DD4D59" w:rsidP="00E8644F">
      <w:pPr>
        <w:pStyle w:val="ListParagraph"/>
        <w:numPr>
          <w:ilvl w:val="0"/>
          <w:numId w:val="19"/>
        </w:numPr>
        <w:rPr>
          <w:rFonts w:ascii="Calibri" w:hAnsi="Calibri" w:cs="Calibri"/>
          <w:lang w:val="en-GB"/>
        </w:rPr>
      </w:pPr>
      <w:r w:rsidRPr="00BB0DF7">
        <w:rPr>
          <w:rFonts w:ascii="Calibri" w:hAnsi="Calibri" w:cs="Calibri"/>
          <w:lang w:val="en-GB"/>
        </w:rPr>
        <w:t xml:space="preserve">Front-line service delivery </w:t>
      </w:r>
    </w:p>
    <w:p w14:paraId="486CEB86" w14:textId="50FA361C" w:rsidR="00DD4D59" w:rsidRPr="00BB0DF7" w:rsidRDefault="00DD4D59" w:rsidP="00E8644F">
      <w:pPr>
        <w:pStyle w:val="ListParagraph"/>
        <w:numPr>
          <w:ilvl w:val="0"/>
          <w:numId w:val="19"/>
        </w:numPr>
        <w:rPr>
          <w:rFonts w:ascii="Calibri" w:hAnsi="Calibri" w:cs="Calibri"/>
          <w:lang w:val="en-GB"/>
        </w:rPr>
      </w:pPr>
      <w:r w:rsidRPr="00BB0DF7">
        <w:rPr>
          <w:rFonts w:ascii="Calibri" w:hAnsi="Calibri" w:cs="Calibri"/>
          <w:lang w:val="en-GB"/>
        </w:rPr>
        <w:t>Use of Gaelic by staff in the conduct of their work</w:t>
      </w:r>
    </w:p>
    <w:p w14:paraId="15945829" w14:textId="3DB464E1" w:rsidR="00DD4D59" w:rsidRPr="00BB0DF7" w:rsidRDefault="00DD4D59" w:rsidP="00E8644F">
      <w:pPr>
        <w:pStyle w:val="ListParagraph"/>
        <w:numPr>
          <w:ilvl w:val="0"/>
          <w:numId w:val="19"/>
        </w:numPr>
        <w:rPr>
          <w:rFonts w:ascii="Calibri" w:hAnsi="Calibri" w:cs="Calibri"/>
          <w:lang w:val="en-GB"/>
        </w:rPr>
      </w:pPr>
      <w:r w:rsidRPr="00BB0DF7">
        <w:rPr>
          <w:rFonts w:ascii="Calibri" w:hAnsi="Calibri" w:cs="Calibri"/>
          <w:lang w:val="en-GB"/>
        </w:rPr>
        <w:t xml:space="preserve">Correspondence </w:t>
      </w:r>
    </w:p>
    <w:p w14:paraId="7706E69F" w14:textId="7CE8426D" w:rsidR="00DD4D59" w:rsidRPr="00BB0DF7" w:rsidRDefault="00DD4D59" w:rsidP="00E8644F">
      <w:pPr>
        <w:pStyle w:val="ListParagraph"/>
        <w:numPr>
          <w:ilvl w:val="0"/>
          <w:numId w:val="19"/>
        </w:numPr>
        <w:rPr>
          <w:rFonts w:ascii="Calibri" w:hAnsi="Calibri" w:cs="Calibri"/>
          <w:lang w:val="en-GB"/>
        </w:rPr>
      </w:pPr>
      <w:r w:rsidRPr="00BB0DF7">
        <w:rPr>
          <w:rFonts w:ascii="Calibri" w:hAnsi="Calibri" w:cs="Calibri"/>
          <w:lang w:val="en-GB"/>
        </w:rPr>
        <w:t>Social media</w:t>
      </w:r>
    </w:p>
    <w:p w14:paraId="5ECA57C6" w14:textId="2C950FE2" w:rsidR="00DD4D59" w:rsidRPr="00BB0DF7" w:rsidRDefault="00DD4D59" w:rsidP="00E8644F">
      <w:pPr>
        <w:pStyle w:val="ListParagraph"/>
        <w:numPr>
          <w:ilvl w:val="0"/>
          <w:numId w:val="19"/>
        </w:numPr>
        <w:rPr>
          <w:rFonts w:ascii="Calibri" w:hAnsi="Calibri" w:cs="Calibri"/>
          <w:lang w:val="en-GB"/>
        </w:rPr>
      </w:pPr>
      <w:r w:rsidRPr="00BB0DF7">
        <w:rPr>
          <w:rFonts w:ascii="Calibri" w:hAnsi="Calibri" w:cs="Calibri"/>
          <w:lang w:val="en-GB"/>
        </w:rPr>
        <w:t xml:space="preserve">Public engagement </w:t>
      </w:r>
    </w:p>
    <w:p w14:paraId="19E5644A" w14:textId="77777777" w:rsidR="0057624D" w:rsidRPr="00BB0DF7" w:rsidRDefault="0057624D" w:rsidP="0057624D">
      <w:pPr>
        <w:pStyle w:val="ListParagraph"/>
        <w:rPr>
          <w:rFonts w:ascii="Calibri" w:hAnsi="Calibri" w:cs="Calibri"/>
          <w:lang w:val="en-GB"/>
        </w:rPr>
      </w:pPr>
    </w:p>
    <w:p w14:paraId="13962412" w14:textId="77777777" w:rsidR="00DD4D59" w:rsidRPr="00BB0DF7" w:rsidRDefault="00DD4D59" w:rsidP="00DD4D59">
      <w:pPr>
        <w:pStyle w:val="ListParagraph"/>
        <w:ind w:left="372"/>
        <w:rPr>
          <w:rFonts w:ascii="Calibri" w:hAnsi="Calibri" w:cs="Calibri"/>
          <w:b/>
          <w:bCs/>
          <w:lang w:val="en-GB"/>
        </w:rPr>
      </w:pPr>
      <w:r w:rsidRPr="00BB0DF7">
        <w:rPr>
          <w:rFonts w:ascii="Calibri" w:hAnsi="Calibri" w:cs="Calibri"/>
          <w:b/>
          <w:bCs/>
          <w:lang w:val="en-GB"/>
        </w:rPr>
        <w:t>Publications:</w:t>
      </w:r>
    </w:p>
    <w:p w14:paraId="01F2718D" w14:textId="60635116" w:rsidR="00DD4D59" w:rsidRPr="00BB0DF7" w:rsidRDefault="00DD4D59" w:rsidP="00DD4D59">
      <w:pPr>
        <w:pStyle w:val="ListParagraph"/>
        <w:ind w:left="372"/>
        <w:rPr>
          <w:rFonts w:ascii="Calibri" w:hAnsi="Calibri" w:cs="Calibri"/>
          <w:lang w:val="en-GB"/>
        </w:rPr>
      </w:pPr>
      <w:r w:rsidRPr="00BB0DF7">
        <w:rPr>
          <w:rFonts w:ascii="Calibri" w:hAnsi="Calibri" w:cs="Calibri"/>
          <w:lang w:val="en-GB"/>
        </w:rPr>
        <w:t>•</w:t>
      </w:r>
      <w:r w:rsidRPr="00BB0DF7">
        <w:rPr>
          <w:rFonts w:ascii="Calibri" w:hAnsi="Calibri" w:cs="Calibri"/>
          <w:lang w:val="en-GB"/>
        </w:rPr>
        <w:tab/>
        <w:t xml:space="preserve">Public relations and media </w:t>
      </w:r>
    </w:p>
    <w:p w14:paraId="4CFAEBBD" w14:textId="77777777" w:rsidR="00DD4D59" w:rsidRPr="00BB0DF7" w:rsidRDefault="00DD4D59" w:rsidP="00DD4D59">
      <w:pPr>
        <w:pStyle w:val="ListParagraph"/>
        <w:ind w:left="372"/>
        <w:rPr>
          <w:rFonts w:ascii="Calibri" w:hAnsi="Calibri" w:cs="Calibri"/>
          <w:lang w:val="en-GB"/>
        </w:rPr>
      </w:pPr>
      <w:r w:rsidRPr="00BB0DF7">
        <w:rPr>
          <w:rFonts w:ascii="Calibri" w:hAnsi="Calibri" w:cs="Calibri"/>
          <w:lang w:val="en-GB"/>
        </w:rPr>
        <w:t>•</w:t>
      </w:r>
      <w:r w:rsidRPr="00BB0DF7">
        <w:rPr>
          <w:rFonts w:ascii="Calibri" w:hAnsi="Calibri" w:cs="Calibri"/>
          <w:lang w:val="en-GB"/>
        </w:rPr>
        <w:tab/>
        <w:t xml:space="preserve">Incremental increase in the use of Gaelic within corporate publications </w:t>
      </w:r>
    </w:p>
    <w:p w14:paraId="5132905F" w14:textId="5D2A9501" w:rsidR="00DD4D59" w:rsidRPr="00BB0DF7" w:rsidRDefault="00DD4D59" w:rsidP="00DD4D59">
      <w:pPr>
        <w:pStyle w:val="ListParagraph"/>
        <w:ind w:left="372"/>
        <w:rPr>
          <w:rFonts w:ascii="Calibri" w:hAnsi="Calibri" w:cs="Calibri"/>
          <w:lang w:val="en-GB"/>
        </w:rPr>
      </w:pPr>
      <w:r w:rsidRPr="00BB0DF7">
        <w:rPr>
          <w:rFonts w:ascii="Calibri" w:hAnsi="Calibri" w:cs="Calibri"/>
          <w:lang w:val="en-GB"/>
        </w:rPr>
        <w:t>•</w:t>
      </w:r>
      <w:r w:rsidRPr="00BB0DF7">
        <w:rPr>
          <w:rFonts w:ascii="Calibri" w:hAnsi="Calibri" w:cs="Calibri"/>
          <w:lang w:val="en-GB"/>
        </w:rPr>
        <w:tab/>
        <w:t xml:space="preserve">Websites </w:t>
      </w:r>
    </w:p>
    <w:p w14:paraId="1BD96DC5" w14:textId="45A3234D" w:rsidR="00DD4D59" w:rsidRPr="00BB0DF7" w:rsidRDefault="00DD4D59" w:rsidP="00DD4D59">
      <w:pPr>
        <w:pStyle w:val="ListParagraph"/>
        <w:ind w:left="372"/>
        <w:rPr>
          <w:rFonts w:ascii="Calibri" w:hAnsi="Calibri" w:cs="Calibri"/>
          <w:lang w:val="en-GB"/>
        </w:rPr>
      </w:pPr>
      <w:r w:rsidRPr="00BB0DF7">
        <w:rPr>
          <w:rFonts w:ascii="Calibri" w:hAnsi="Calibri" w:cs="Calibri"/>
          <w:lang w:val="en-GB"/>
        </w:rPr>
        <w:t>•</w:t>
      </w:r>
      <w:r w:rsidRPr="00BB0DF7">
        <w:rPr>
          <w:rFonts w:ascii="Calibri" w:hAnsi="Calibri" w:cs="Calibri"/>
          <w:lang w:val="en-GB"/>
        </w:rPr>
        <w:tab/>
        <w:t xml:space="preserve">Exhibitions </w:t>
      </w:r>
    </w:p>
    <w:p w14:paraId="4A2B58BE" w14:textId="77777777" w:rsidR="0057624D" w:rsidRPr="00BB0DF7" w:rsidRDefault="0057624D" w:rsidP="00DD4D59">
      <w:pPr>
        <w:pStyle w:val="ListParagraph"/>
        <w:ind w:left="372"/>
        <w:rPr>
          <w:rFonts w:ascii="Calibri" w:hAnsi="Calibri" w:cs="Calibri"/>
          <w:lang w:val="en-GB"/>
        </w:rPr>
      </w:pPr>
    </w:p>
    <w:p w14:paraId="7F54EF8F" w14:textId="77777777" w:rsidR="00DD4D59" w:rsidRPr="00BB0DF7" w:rsidRDefault="00DD4D59" w:rsidP="00DD4D59">
      <w:pPr>
        <w:pStyle w:val="ListParagraph"/>
        <w:ind w:left="372"/>
        <w:rPr>
          <w:rFonts w:ascii="Calibri" w:hAnsi="Calibri" w:cs="Calibri"/>
          <w:lang w:val="en-GB"/>
        </w:rPr>
      </w:pPr>
      <w:r w:rsidRPr="00BB0DF7">
        <w:rPr>
          <w:rFonts w:ascii="Calibri" w:hAnsi="Calibri" w:cs="Calibri"/>
          <w:b/>
          <w:bCs/>
          <w:lang w:val="en-GB"/>
        </w:rPr>
        <w:t>Staffing</w:t>
      </w:r>
      <w:r w:rsidRPr="00BB0DF7">
        <w:rPr>
          <w:rFonts w:ascii="Calibri" w:hAnsi="Calibri" w:cs="Calibri"/>
          <w:lang w:val="en-GB"/>
        </w:rPr>
        <w:t>:</w:t>
      </w:r>
    </w:p>
    <w:p w14:paraId="78774EB6" w14:textId="1E8E15F2" w:rsidR="00DD4D59" w:rsidRPr="00BB0DF7" w:rsidRDefault="00DD4D59" w:rsidP="00DD4D59">
      <w:pPr>
        <w:pStyle w:val="ListParagraph"/>
        <w:ind w:left="372"/>
        <w:rPr>
          <w:rFonts w:ascii="Calibri" w:hAnsi="Calibri" w:cs="Calibri"/>
          <w:lang w:val="en-GB"/>
        </w:rPr>
      </w:pPr>
      <w:r w:rsidRPr="00BB0DF7">
        <w:rPr>
          <w:rFonts w:ascii="Calibri" w:hAnsi="Calibri" w:cs="Calibri"/>
          <w:lang w:val="en-GB"/>
        </w:rPr>
        <w:t>•</w:t>
      </w:r>
      <w:r w:rsidRPr="00BB0DF7">
        <w:rPr>
          <w:rFonts w:ascii="Calibri" w:hAnsi="Calibri" w:cs="Calibri"/>
          <w:lang w:val="en-GB"/>
        </w:rPr>
        <w:tab/>
        <w:t xml:space="preserve">Training </w:t>
      </w:r>
    </w:p>
    <w:p w14:paraId="14138F6F" w14:textId="4BEC97A4" w:rsidR="00DD4D59" w:rsidRPr="00BB0DF7" w:rsidRDefault="00DD4D59" w:rsidP="00DD4D59">
      <w:pPr>
        <w:pStyle w:val="ListParagraph"/>
        <w:ind w:left="372"/>
        <w:rPr>
          <w:rFonts w:ascii="Calibri" w:hAnsi="Calibri" w:cs="Calibri"/>
          <w:lang w:val="en-GB"/>
        </w:rPr>
      </w:pPr>
      <w:r w:rsidRPr="00BB0DF7">
        <w:rPr>
          <w:rFonts w:ascii="Calibri" w:hAnsi="Calibri" w:cs="Calibri"/>
          <w:lang w:val="en-GB"/>
        </w:rPr>
        <w:t>•</w:t>
      </w:r>
      <w:r w:rsidRPr="00BB0DF7">
        <w:rPr>
          <w:rFonts w:ascii="Calibri" w:hAnsi="Calibri" w:cs="Calibri"/>
          <w:lang w:val="en-GB"/>
        </w:rPr>
        <w:tab/>
        <w:t xml:space="preserve">Language learning </w:t>
      </w:r>
    </w:p>
    <w:p w14:paraId="4D725DC8" w14:textId="4E82474B" w:rsidR="00DD4D59" w:rsidRPr="00BB0DF7" w:rsidRDefault="00DD4D59" w:rsidP="00DD4D59">
      <w:pPr>
        <w:pStyle w:val="ListParagraph"/>
        <w:ind w:left="372"/>
        <w:rPr>
          <w:rFonts w:ascii="Calibri" w:hAnsi="Calibri" w:cs="Calibri"/>
          <w:lang w:val="en-GB"/>
        </w:rPr>
      </w:pPr>
      <w:r w:rsidRPr="00BB0DF7">
        <w:rPr>
          <w:rFonts w:ascii="Calibri" w:hAnsi="Calibri" w:cs="Calibri"/>
          <w:lang w:val="en-GB"/>
        </w:rPr>
        <w:t>•</w:t>
      </w:r>
      <w:r w:rsidRPr="00BB0DF7">
        <w:rPr>
          <w:rFonts w:ascii="Calibri" w:hAnsi="Calibri" w:cs="Calibri"/>
          <w:lang w:val="en-GB"/>
        </w:rPr>
        <w:tab/>
        <w:t>Designation of posts in which Gaelic is an essential or a desirable characteristic</w:t>
      </w:r>
    </w:p>
    <w:p w14:paraId="2A0B1964" w14:textId="0E90E893" w:rsidR="00DD4D59" w:rsidRPr="00BB0DF7" w:rsidRDefault="00DD4D59" w:rsidP="00DD4D59">
      <w:pPr>
        <w:pStyle w:val="ListParagraph"/>
        <w:ind w:left="372"/>
        <w:rPr>
          <w:rFonts w:ascii="Calibri" w:hAnsi="Calibri" w:cs="Calibri"/>
          <w:lang w:val="en-GB"/>
        </w:rPr>
      </w:pPr>
      <w:r w:rsidRPr="00BB0DF7">
        <w:rPr>
          <w:rFonts w:ascii="Calibri" w:hAnsi="Calibri" w:cs="Calibri"/>
          <w:lang w:val="en-GB"/>
        </w:rPr>
        <w:t>•</w:t>
      </w:r>
      <w:r w:rsidRPr="00BB0DF7">
        <w:rPr>
          <w:rFonts w:ascii="Calibri" w:hAnsi="Calibri" w:cs="Calibri"/>
          <w:lang w:val="en-GB"/>
        </w:rPr>
        <w:tab/>
        <w:t>Recruitment of Gaelic-speaking staff</w:t>
      </w:r>
    </w:p>
    <w:p w14:paraId="1F9D45FD" w14:textId="77777777" w:rsidR="00E8644F" w:rsidRPr="00BB0DF7" w:rsidRDefault="00E8644F" w:rsidP="00DD4D59">
      <w:pPr>
        <w:pStyle w:val="ListParagraph"/>
        <w:ind w:left="372"/>
        <w:rPr>
          <w:rFonts w:ascii="Calibri" w:hAnsi="Calibri" w:cs="Calibri"/>
          <w:lang w:val="en-GB"/>
        </w:rPr>
      </w:pPr>
    </w:p>
    <w:p w14:paraId="4207E691" w14:textId="77777777" w:rsidR="00E8644F" w:rsidRPr="00E8644F" w:rsidRDefault="00E8644F" w:rsidP="00E8644F">
      <w:pPr>
        <w:rPr>
          <w:rFonts w:ascii="Calibri" w:hAnsi="Calibri" w:cs="Calibri"/>
          <w:b/>
          <w:bCs/>
          <w:lang w:val="en-GB"/>
        </w:rPr>
      </w:pPr>
      <w:r w:rsidRPr="00E8644F">
        <w:rPr>
          <w:rFonts w:ascii="Calibri" w:hAnsi="Calibri" w:cs="Calibri"/>
          <w:b/>
          <w:bCs/>
          <w:lang w:val="en-GB"/>
        </w:rPr>
        <w:t xml:space="preserve">Formatting of commitments </w:t>
      </w:r>
    </w:p>
    <w:p w14:paraId="7158A31A" w14:textId="7A4FD0AA" w:rsidR="00C27472" w:rsidRPr="00E8644F" w:rsidRDefault="00E8644F" w:rsidP="00E8644F">
      <w:pPr>
        <w:rPr>
          <w:rFonts w:ascii="Calibri" w:hAnsi="Calibri" w:cs="Calibri"/>
          <w:lang w:val="en-GB"/>
        </w:rPr>
      </w:pPr>
      <w:r w:rsidRPr="00E8644F">
        <w:rPr>
          <w:rFonts w:ascii="Calibri" w:hAnsi="Calibri" w:cs="Calibri"/>
          <w:lang w:val="en-GB"/>
        </w:rPr>
        <w:t xml:space="preserve">When presenting these commitments within your Gaelic Language Plan </w:t>
      </w:r>
      <w:r w:rsidR="005D72C7" w:rsidRPr="00BB0DF7">
        <w:rPr>
          <w:rFonts w:ascii="Calibri" w:hAnsi="Calibri" w:cs="Calibri"/>
          <w:lang w:val="en-GB"/>
        </w:rPr>
        <w:t>you</w:t>
      </w:r>
      <w:r w:rsidRPr="00E8644F">
        <w:rPr>
          <w:rFonts w:ascii="Calibri" w:hAnsi="Calibri" w:cs="Calibri"/>
          <w:lang w:val="en-GB"/>
        </w:rPr>
        <w:t xml:space="preserve"> should ensure that they adhere to accessibility regulations to ensure that the document can </w:t>
      </w:r>
      <w:r w:rsidRPr="00BB0DF7">
        <w:rPr>
          <w:rFonts w:ascii="Calibri" w:hAnsi="Calibri" w:cs="Calibri"/>
          <w:lang w:val="en-GB"/>
        </w:rPr>
        <w:t>be</w:t>
      </w:r>
      <w:r w:rsidRPr="00E8644F">
        <w:rPr>
          <w:rFonts w:ascii="Calibri" w:hAnsi="Calibri" w:cs="Calibri"/>
          <w:lang w:val="en-GB"/>
        </w:rPr>
        <w:t xml:space="preserve"> accessed by all. </w:t>
      </w:r>
    </w:p>
    <w:p w14:paraId="6CB44424" w14:textId="63050E4E" w:rsidR="00AF76F1" w:rsidRPr="00BB0DF7" w:rsidRDefault="00E8644F" w:rsidP="00AF76F1">
      <w:pPr>
        <w:rPr>
          <w:rFonts w:ascii="Calibri" w:hAnsi="Calibri" w:cs="Calibri"/>
          <w:lang w:val="en-GB"/>
        </w:rPr>
      </w:pPr>
      <w:r w:rsidRPr="00E8644F">
        <w:rPr>
          <w:rFonts w:ascii="Calibri" w:hAnsi="Calibri" w:cs="Calibri"/>
          <w:lang w:val="en-GB"/>
        </w:rPr>
        <w:t>When detailing the commitment</w:t>
      </w:r>
      <w:r w:rsidRPr="00BB0DF7">
        <w:rPr>
          <w:rFonts w:ascii="Calibri" w:hAnsi="Calibri" w:cs="Calibri"/>
          <w:lang w:val="en-GB"/>
        </w:rPr>
        <w:t>s</w:t>
      </w:r>
      <w:r w:rsidRPr="00E8644F">
        <w:rPr>
          <w:rFonts w:ascii="Calibri" w:hAnsi="Calibri" w:cs="Calibri"/>
          <w:lang w:val="en-GB"/>
        </w:rPr>
        <w:t>, the authority should include the following information</w:t>
      </w:r>
      <w:r w:rsidR="002561F6">
        <w:rPr>
          <w:rFonts w:ascii="Calibri" w:hAnsi="Calibri" w:cs="Calibri"/>
          <w:lang w:val="en-GB"/>
        </w:rPr>
        <w:t>:</w:t>
      </w:r>
      <w:r w:rsidRPr="00E8644F">
        <w:rPr>
          <w:rFonts w:ascii="Calibri" w:hAnsi="Calibri" w:cs="Calibri"/>
          <w:lang w:val="en-GB"/>
        </w:rPr>
        <w:t xml:space="preserve"> </w:t>
      </w:r>
    </w:p>
    <w:tbl>
      <w:tblPr>
        <w:tblStyle w:val="TableGrid"/>
        <w:tblW w:w="8931" w:type="dxa"/>
        <w:tblInd w:w="-5" w:type="dxa"/>
        <w:tblLook w:val="04A0" w:firstRow="1" w:lastRow="0" w:firstColumn="1" w:lastColumn="0" w:noHBand="0" w:noVBand="1"/>
      </w:tblPr>
      <w:tblGrid>
        <w:gridCol w:w="2977"/>
        <w:gridCol w:w="5954"/>
      </w:tblGrid>
      <w:tr w:rsidR="00E8644F" w:rsidRPr="00BB0DF7" w14:paraId="6D7EB959" w14:textId="77777777" w:rsidTr="00C36E50">
        <w:tc>
          <w:tcPr>
            <w:tcW w:w="2977" w:type="dxa"/>
          </w:tcPr>
          <w:p w14:paraId="01626570" w14:textId="5CE267D3" w:rsidR="00E8644F" w:rsidRPr="00470433" w:rsidRDefault="00E8644F" w:rsidP="00C36E50">
            <w:pPr>
              <w:spacing w:after="160" w:line="278" w:lineRule="auto"/>
              <w:rPr>
                <w:rFonts w:ascii="Calibri" w:hAnsi="Calibri" w:cs="Calibri"/>
              </w:rPr>
            </w:pPr>
            <w:r w:rsidRPr="00BB0DF7">
              <w:rPr>
                <w:rFonts w:ascii="Calibri" w:hAnsi="Calibri" w:cs="Calibri"/>
              </w:rPr>
              <w:t xml:space="preserve">Corporate commitment </w:t>
            </w:r>
          </w:p>
        </w:tc>
        <w:tc>
          <w:tcPr>
            <w:tcW w:w="5954" w:type="dxa"/>
          </w:tcPr>
          <w:p w14:paraId="36DA3DB9" w14:textId="5B747AC9" w:rsidR="00E8644F" w:rsidRPr="00470433" w:rsidRDefault="00E8644F" w:rsidP="00C36E50">
            <w:pPr>
              <w:spacing w:after="160" w:line="278" w:lineRule="auto"/>
              <w:rPr>
                <w:rFonts w:ascii="Calibri" w:hAnsi="Calibri" w:cs="Calibri"/>
                <w:i/>
                <w:iCs/>
                <w:lang w:val="en-GB"/>
              </w:rPr>
            </w:pPr>
            <w:r w:rsidRPr="00BB0DF7">
              <w:rPr>
                <w:rFonts w:ascii="Calibri" w:hAnsi="Calibri" w:cs="Calibri"/>
                <w:i/>
                <w:iCs/>
                <w:lang w:val="en-GB"/>
              </w:rPr>
              <w:t xml:space="preserve">Details of the commitment </w:t>
            </w:r>
          </w:p>
        </w:tc>
      </w:tr>
      <w:tr w:rsidR="00E8644F" w:rsidRPr="00BB0DF7" w14:paraId="7BD129AC" w14:textId="77777777" w:rsidTr="00C36E50">
        <w:tc>
          <w:tcPr>
            <w:tcW w:w="2977" w:type="dxa"/>
          </w:tcPr>
          <w:p w14:paraId="31997A27" w14:textId="77777777" w:rsidR="00E8644F" w:rsidRPr="00470433" w:rsidRDefault="00E8644F" w:rsidP="00C36E50">
            <w:pPr>
              <w:spacing w:after="160" w:line="278" w:lineRule="auto"/>
              <w:rPr>
                <w:rFonts w:ascii="Calibri" w:hAnsi="Calibri" w:cs="Calibri"/>
                <w:lang w:val="en-GB"/>
              </w:rPr>
            </w:pPr>
            <w:r w:rsidRPr="00470433">
              <w:rPr>
                <w:rFonts w:ascii="Calibri" w:hAnsi="Calibri" w:cs="Calibri"/>
                <w:lang w:val="en-GB"/>
              </w:rPr>
              <w:t>Current Practice</w:t>
            </w:r>
          </w:p>
        </w:tc>
        <w:tc>
          <w:tcPr>
            <w:tcW w:w="5954" w:type="dxa"/>
          </w:tcPr>
          <w:p w14:paraId="67EFF685" w14:textId="50F75BE1" w:rsidR="00E8644F" w:rsidRPr="00470433" w:rsidRDefault="00E8644F" w:rsidP="00C36E50">
            <w:pPr>
              <w:spacing w:after="160" w:line="278" w:lineRule="auto"/>
              <w:rPr>
                <w:rFonts w:ascii="Calibri" w:hAnsi="Calibri" w:cs="Calibri"/>
                <w:i/>
                <w:iCs/>
                <w:lang w:val="en-GB"/>
              </w:rPr>
            </w:pPr>
            <w:r w:rsidRPr="00BB0DF7">
              <w:rPr>
                <w:rFonts w:ascii="Calibri" w:hAnsi="Calibri" w:cs="Calibri"/>
                <w:i/>
                <w:iCs/>
                <w:lang w:val="en-GB"/>
              </w:rPr>
              <w:t xml:space="preserve">Any information relating to current activities that link to the commitment. </w:t>
            </w:r>
          </w:p>
        </w:tc>
      </w:tr>
      <w:tr w:rsidR="00E8644F" w:rsidRPr="00BB0DF7" w14:paraId="1B3C8197" w14:textId="77777777" w:rsidTr="00C36E50">
        <w:tc>
          <w:tcPr>
            <w:tcW w:w="2977" w:type="dxa"/>
          </w:tcPr>
          <w:p w14:paraId="2238B820" w14:textId="77777777" w:rsidR="00E8644F" w:rsidRPr="00470433" w:rsidRDefault="00E8644F" w:rsidP="00C36E50">
            <w:pPr>
              <w:spacing w:after="160" w:line="278" w:lineRule="auto"/>
              <w:rPr>
                <w:rFonts w:ascii="Calibri" w:hAnsi="Calibri" w:cs="Calibri"/>
                <w:lang w:val="en-GB"/>
              </w:rPr>
            </w:pPr>
            <w:r w:rsidRPr="00470433">
              <w:rPr>
                <w:rFonts w:ascii="Calibri" w:hAnsi="Calibri" w:cs="Calibri"/>
                <w:lang w:val="en-GB"/>
              </w:rPr>
              <w:t>Actions Required</w:t>
            </w:r>
          </w:p>
        </w:tc>
        <w:tc>
          <w:tcPr>
            <w:tcW w:w="5954" w:type="dxa"/>
          </w:tcPr>
          <w:p w14:paraId="74FC7B37" w14:textId="3863FC67" w:rsidR="00E8644F" w:rsidRPr="00BB0DF7" w:rsidRDefault="00E8644F" w:rsidP="00C36E50">
            <w:pPr>
              <w:spacing w:after="160" w:line="278" w:lineRule="auto"/>
              <w:rPr>
                <w:rFonts w:ascii="Calibri" w:hAnsi="Calibri" w:cs="Calibri"/>
                <w:i/>
                <w:iCs/>
                <w:lang w:val="en-GB"/>
              </w:rPr>
            </w:pPr>
            <w:r w:rsidRPr="00BB0DF7">
              <w:rPr>
                <w:rFonts w:ascii="Calibri" w:hAnsi="Calibri" w:cs="Calibri"/>
                <w:i/>
                <w:iCs/>
                <w:lang w:val="en-GB"/>
              </w:rPr>
              <w:t xml:space="preserve">This should give clear detail on how the commitment will be implemented. </w:t>
            </w:r>
          </w:p>
          <w:p w14:paraId="150FD3C9" w14:textId="77777777" w:rsidR="00E8644F" w:rsidRPr="00470433" w:rsidRDefault="00E8644F" w:rsidP="00C36E50">
            <w:pPr>
              <w:spacing w:after="160" w:line="278" w:lineRule="auto"/>
              <w:rPr>
                <w:rFonts w:ascii="Calibri" w:hAnsi="Calibri" w:cs="Calibri"/>
                <w:i/>
                <w:iCs/>
                <w:lang w:val="en-GB"/>
              </w:rPr>
            </w:pPr>
            <w:r w:rsidRPr="00BB0DF7">
              <w:rPr>
                <w:rFonts w:ascii="Calibri" w:hAnsi="Calibri" w:cs="Calibri"/>
                <w:i/>
                <w:iCs/>
                <w:lang w:val="en-GB"/>
              </w:rPr>
              <w:lastRenderedPageBreak/>
              <w:t xml:space="preserve">In instances where several actions will be carried out, these should appear separately with their own timescales/target dates for submission and responsibility  </w:t>
            </w:r>
          </w:p>
        </w:tc>
      </w:tr>
      <w:tr w:rsidR="00E8644F" w:rsidRPr="00BB0DF7" w14:paraId="1925A90F" w14:textId="77777777" w:rsidTr="00C36E50">
        <w:tc>
          <w:tcPr>
            <w:tcW w:w="2977" w:type="dxa"/>
          </w:tcPr>
          <w:p w14:paraId="7B4440D7" w14:textId="77777777" w:rsidR="00E8644F" w:rsidRPr="00470433" w:rsidRDefault="00E8644F" w:rsidP="00C36E50">
            <w:pPr>
              <w:spacing w:after="160" w:line="278" w:lineRule="auto"/>
              <w:rPr>
                <w:rFonts w:ascii="Calibri" w:hAnsi="Calibri" w:cs="Calibri"/>
                <w:lang w:val="en-GB"/>
              </w:rPr>
            </w:pPr>
            <w:r w:rsidRPr="00470433">
              <w:rPr>
                <w:rFonts w:ascii="Calibri" w:hAnsi="Calibri" w:cs="Calibri"/>
                <w:lang w:val="en-GB"/>
              </w:rPr>
              <w:lastRenderedPageBreak/>
              <w:t>Target Date</w:t>
            </w:r>
          </w:p>
        </w:tc>
        <w:tc>
          <w:tcPr>
            <w:tcW w:w="5954" w:type="dxa"/>
          </w:tcPr>
          <w:p w14:paraId="047860C9" w14:textId="77777777" w:rsidR="00E8644F" w:rsidRPr="00470433" w:rsidRDefault="00E8644F" w:rsidP="00C36E50">
            <w:pPr>
              <w:spacing w:after="160" w:line="278" w:lineRule="auto"/>
              <w:rPr>
                <w:rFonts w:ascii="Calibri" w:hAnsi="Calibri" w:cs="Calibri"/>
                <w:i/>
                <w:iCs/>
                <w:lang w:val="en-GB"/>
              </w:rPr>
            </w:pPr>
            <w:r w:rsidRPr="00BB0DF7">
              <w:rPr>
                <w:rFonts w:ascii="Calibri" w:hAnsi="Calibri" w:cs="Calibri"/>
                <w:i/>
                <w:iCs/>
                <w:lang w:val="en-GB"/>
              </w:rPr>
              <w:t>This should be specific, where an aim will be continuously implemented this should appear as annual for the target date to aid in the monitoring of the plan</w:t>
            </w:r>
          </w:p>
        </w:tc>
      </w:tr>
      <w:tr w:rsidR="00E8644F" w:rsidRPr="00BB0DF7" w14:paraId="3A7A7688" w14:textId="77777777" w:rsidTr="00C36E50">
        <w:tc>
          <w:tcPr>
            <w:tcW w:w="2977" w:type="dxa"/>
          </w:tcPr>
          <w:p w14:paraId="54D3541A" w14:textId="77777777" w:rsidR="00E8644F" w:rsidRPr="00470433" w:rsidRDefault="00E8644F" w:rsidP="00C36E50">
            <w:pPr>
              <w:spacing w:after="160" w:line="278" w:lineRule="auto"/>
              <w:rPr>
                <w:rFonts w:ascii="Calibri" w:hAnsi="Calibri" w:cs="Calibri"/>
                <w:lang w:val="en-GB"/>
              </w:rPr>
            </w:pPr>
            <w:r w:rsidRPr="00470433">
              <w:rPr>
                <w:rFonts w:ascii="Calibri" w:hAnsi="Calibri" w:cs="Calibri"/>
                <w:lang w:val="en-GB"/>
              </w:rPr>
              <w:t xml:space="preserve">Responsibility </w:t>
            </w:r>
          </w:p>
        </w:tc>
        <w:tc>
          <w:tcPr>
            <w:tcW w:w="5954" w:type="dxa"/>
          </w:tcPr>
          <w:p w14:paraId="4A4E575D" w14:textId="77777777" w:rsidR="00E8644F" w:rsidRPr="00470433" w:rsidRDefault="00E8644F" w:rsidP="00C36E50">
            <w:pPr>
              <w:spacing w:after="160" w:line="278" w:lineRule="auto"/>
              <w:rPr>
                <w:rFonts w:ascii="Calibri" w:hAnsi="Calibri" w:cs="Calibri"/>
                <w:i/>
                <w:iCs/>
                <w:lang w:val="en-GB"/>
              </w:rPr>
            </w:pPr>
            <w:r w:rsidRPr="00BB0DF7">
              <w:rPr>
                <w:rFonts w:ascii="Calibri" w:hAnsi="Calibri" w:cs="Calibri"/>
                <w:i/>
                <w:iCs/>
                <w:lang w:val="en-GB"/>
              </w:rPr>
              <w:t xml:space="preserve">This should detail either the team or specific role that will have overall responsibility for the implementation of each of the actions. </w:t>
            </w:r>
          </w:p>
        </w:tc>
      </w:tr>
    </w:tbl>
    <w:p w14:paraId="5306C46E" w14:textId="77777777" w:rsidR="00AF76F1" w:rsidRPr="00BB0DF7" w:rsidRDefault="00AF76F1" w:rsidP="00AF76F1">
      <w:pPr>
        <w:rPr>
          <w:rFonts w:ascii="Calibri" w:hAnsi="Calibri" w:cs="Calibri"/>
        </w:rPr>
      </w:pPr>
    </w:p>
    <w:p w14:paraId="3997F91A" w14:textId="77777777" w:rsidR="00AF76F1" w:rsidRPr="00BB0DF7" w:rsidRDefault="00AF76F1" w:rsidP="00AF76F1">
      <w:pPr>
        <w:rPr>
          <w:rFonts w:ascii="Calibri" w:hAnsi="Calibri" w:cs="Calibri"/>
        </w:rPr>
      </w:pPr>
    </w:p>
    <w:p w14:paraId="61EA9828" w14:textId="77777777" w:rsidR="00BB0DF7" w:rsidRPr="00BB0DF7" w:rsidRDefault="00415CCB" w:rsidP="0057624D">
      <w:pPr>
        <w:pStyle w:val="ListParagraph"/>
        <w:numPr>
          <w:ilvl w:val="0"/>
          <w:numId w:val="2"/>
        </w:numPr>
        <w:rPr>
          <w:rFonts w:ascii="Calibri" w:hAnsi="Calibri" w:cs="Calibri"/>
          <w:b/>
          <w:bCs/>
          <w:lang w:val="en-GB"/>
        </w:rPr>
      </w:pPr>
      <w:r w:rsidRPr="00BB0DF7">
        <w:rPr>
          <w:rFonts w:ascii="Calibri" w:hAnsi="Calibri" w:cs="Calibri"/>
          <w:b/>
          <w:bCs/>
          <w:lang w:val="en-GB"/>
        </w:rPr>
        <w:t>Resourcing the plan</w:t>
      </w:r>
    </w:p>
    <w:p w14:paraId="14AC4571" w14:textId="77777777" w:rsidR="00BB0DF7" w:rsidRPr="00BB0DF7" w:rsidRDefault="00415CCB" w:rsidP="00BB0DF7">
      <w:pPr>
        <w:pStyle w:val="ListParagraph"/>
        <w:rPr>
          <w:rFonts w:ascii="Calibri" w:hAnsi="Calibri" w:cs="Calibri"/>
          <w:lang w:val="en-GB"/>
        </w:rPr>
      </w:pPr>
      <w:r w:rsidRPr="00BB0DF7">
        <w:rPr>
          <w:rFonts w:ascii="Calibri" w:hAnsi="Calibri" w:cs="Calibri"/>
          <w:lang w:val="en-GB"/>
        </w:rPr>
        <w:t xml:space="preserve"> </w:t>
      </w:r>
      <w:r w:rsidR="00BB0DF7" w:rsidRPr="00BB0DF7">
        <w:rPr>
          <w:rFonts w:ascii="Calibri" w:hAnsi="Calibri" w:cs="Calibri"/>
          <w:lang w:val="en-GB"/>
        </w:rPr>
        <w:t xml:space="preserve">It is recommended that the public authority outlines how the actions in the Gaelic language plan will be resourced.  </w:t>
      </w:r>
    </w:p>
    <w:p w14:paraId="2FF0B03B" w14:textId="77777777" w:rsidR="00BB0DF7" w:rsidRPr="00BB0DF7" w:rsidRDefault="00BB0DF7" w:rsidP="00BB0DF7">
      <w:pPr>
        <w:pStyle w:val="ListParagraph"/>
        <w:rPr>
          <w:rFonts w:ascii="Calibri" w:hAnsi="Calibri" w:cs="Calibri"/>
          <w:lang w:val="en-GB"/>
        </w:rPr>
      </w:pPr>
    </w:p>
    <w:p w14:paraId="3FA59968" w14:textId="77777777" w:rsidR="00BB0DF7" w:rsidRDefault="00BB0DF7" w:rsidP="00BB0DF7">
      <w:pPr>
        <w:pStyle w:val="ListParagraph"/>
        <w:rPr>
          <w:rFonts w:ascii="Calibri" w:hAnsi="Calibri" w:cs="Calibri"/>
          <w:lang w:val="en-GB"/>
        </w:rPr>
      </w:pPr>
      <w:r w:rsidRPr="00BB0DF7">
        <w:rPr>
          <w:rFonts w:ascii="Calibri" w:hAnsi="Calibri" w:cs="Calibri"/>
          <w:lang w:val="en-GB"/>
        </w:rPr>
        <w:t>Whilst it is anticipated that most of the costs will be mainstreamed within existing budgets and / or as part of on-going renewal processes, it is useful to highlight this fact and to clearly outline any extra cost implications and how these will be resourced.</w:t>
      </w:r>
    </w:p>
    <w:p w14:paraId="158B8D90" w14:textId="77777777" w:rsidR="00F42D2A" w:rsidRPr="00BB0DF7" w:rsidRDefault="00F42D2A" w:rsidP="00BB0DF7">
      <w:pPr>
        <w:pStyle w:val="ListParagraph"/>
        <w:rPr>
          <w:rFonts w:ascii="Calibri" w:hAnsi="Calibri" w:cs="Calibri"/>
          <w:lang w:val="en-GB"/>
        </w:rPr>
      </w:pPr>
    </w:p>
    <w:p w14:paraId="01877407" w14:textId="07AD4CB8" w:rsidR="00BB0DF7" w:rsidRPr="00F42D2A" w:rsidRDefault="00BB0DF7" w:rsidP="00BB0DF7">
      <w:pPr>
        <w:pStyle w:val="ListParagraph"/>
        <w:numPr>
          <w:ilvl w:val="0"/>
          <w:numId w:val="2"/>
        </w:numPr>
        <w:rPr>
          <w:rFonts w:ascii="Calibri" w:hAnsi="Calibri" w:cs="Calibri"/>
          <w:b/>
          <w:bCs/>
          <w:lang w:val="en-GB"/>
        </w:rPr>
      </w:pPr>
      <w:r w:rsidRPr="00F42D2A">
        <w:rPr>
          <w:rFonts w:ascii="Calibri" w:hAnsi="Calibri" w:cs="Calibri"/>
          <w:b/>
          <w:bCs/>
          <w:lang w:val="en-GB"/>
        </w:rPr>
        <w:t xml:space="preserve">Gaelic Language Plan within the authority </w:t>
      </w:r>
    </w:p>
    <w:p w14:paraId="1D6B76B2" w14:textId="6556D5B0" w:rsidR="00BB0DF7" w:rsidRDefault="00BB0DF7" w:rsidP="002561F6">
      <w:pPr>
        <w:pStyle w:val="ListParagraph"/>
        <w:rPr>
          <w:rFonts w:ascii="Calibri" w:hAnsi="Calibri" w:cs="Calibri"/>
          <w:lang w:val="en-GB"/>
        </w:rPr>
      </w:pPr>
      <w:r w:rsidRPr="00BB0DF7">
        <w:rPr>
          <w:rFonts w:ascii="Calibri" w:hAnsi="Calibri" w:cs="Calibri"/>
          <w:lang w:val="en-GB"/>
        </w:rPr>
        <w:t xml:space="preserve">It is recommended that the plan clearly states who has overall responsibility for the plan.  As the plan will have an impact across the whole organisation, it is advised that overall responsibility for the plan lies with the accountable officer or another position within the senior management structure who can ensure the corporate implementation of the plan.  </w:t>
      </w:r>
    </w:p>
    <w:p w14:paraId="650ED647" w14:textId="77777777" w:rsidR="002561F6" w:rsidRPr="00BB0DF7" w:rsidRDefault="002561F6" w:rsidP="002561F6">
      <w:pPr>
        <w:pStyle w:val="ListParagraph"/>
        <w:rPr>
          <w:rFonts w:ascii="Calibri" w:hAnsi="Calibri" w:cs="Calibri"/>
          <w:lang w:val="en-GB"/>
        </w:rPr>
      </w:pPr>
    </w:p>
    <w:p w14:paraId="4719DD29" w14:textId="77777777" w:rsidR="00BB0DF7" w:rsidRDefault="00BB0DF7" w:rsidP="00BB0DF7">
      <w:pPr>
        <w:pStyle w:val="ListParagraph"/>
        <w:rPr>
          <w:rFonts w:ascii="Calibri" w:hAnsi="Calibri" w:cs="Calibri"/>
          <w:lang w:val="en-GB"/>
        </w:rPr>
      </w:pPr>
      <w:r w:rsidRPr="00BB0DF7">
        <w:rPr>
          <w:rFonts w:ascii="Calibri" w:hAnsi="Calibri" w:cs="Calibri"/>
          <w:lang w:val="en-GB"/>
        </w:rPr>
        <w:t>DAY-TO-DAY RESPONSIBILITY FOR THE PLAN</w:t>
      </w:r>
    </w:p>
    <w:p w14:paraId="05A4DA8E" w14:textId="77777777" w:rsidR="002561F6" w:rsidRPr="00BB0DF7" w:rsidRDefault="002561F6" w:rsidP="00BB0DF7">
      <w:pPr>
        <w:pStyle w:val="ListParagraph"/>
        <w:rPr>
          <w:rFonts w:ascii="Calibri" w:hAnsi="Calibri" w:cs="Calibri"/>
          <w:lang w:val="en-GB"/>
        </w:rPr>
      </w:pPr>
    </w:p>
    <w:p w14:paraId="291C5EA1" w14:textId="0F4F1C8B" w:rsidR="00BB0DF7" w:rsidRPr="00BB0DF7" w:rsidRDefault="00BB0DF7" w:rsidP="00BB0DF7">
      <w:pPr>
        <w:pStyle w:val="ListParagraph"/>
        <w:rPr>
          <w:rFonts w:ascii="Calibri" w:hAnsi="Calibri" w:cs="Calibri"/>
          <w:lang w:val="en-GB"/>
        </w:rPr>
      </w:pPr>
      <w:r w:rsidRPr="00BB0DF7">
        <w:rPr>
          <w:rFonts w:ascii="Calibri" w:hAnsi="Calibri" w:cs="Calibri"/>
          <w:lang w:val="en-GB"/>
        </w:rPr>
        <w:t xml:space="preserve">It is recognised that the person with overall responsibility for the plan will not always be able to deal with its day-to-day implementation.  For that reason, it is recommended that the plan clearly states who will have day-to-day responsibility for the plan and its implementation.  </w:t>
      </w:r>
    </w:p>
    <w:p w14:paraId="4055D316" w14:textId="77777777" w:rsidR="00BB0DF7" w:rsidRPr="00BB0DF7" w:rsidRDefault="00BB0DF7" w:rsidP="00BB0DF7">
      <w:pPr>
        <w:pStyle w:val="ListParagraph"/>
        <w:rPr>
          <w:rFonts w:ascii="Calibri" w:hAnsi="Calibri" w:cs="Calibri"/>
          <w:lang w:val="en-GB"/>
        </w:rPr>
      </w:pPr>
    </w:p>
    <w:p w14:paraId="01A82DF8" w14:textId="77777777" w:rsidR="00BB0DF7" w:rsidRPr="00BB0DF7" w:rsidRDefault="00BB0DF7" w:rsidP="00BB0DF7">
      <w:pPr>
        <w:pStyle w:val="ListParagraph"/>
        <w:rPr>
          <w:rFonts w:ascii="Calibri" w:hAnsi="Calibri" w:cs="Calibri"/>
          <w:lang w:val="en-GB"/>
        </w:rPr>
      </w:pPr>
      <w:r w:rsidRPr="00BB0DF7">
        <w:rPr>
          <w:rFonts w:ascii="Calibri" w:hAnsi="Calibri" w:cs="Calibri"/>
          <w:lang w:val="en-GB"/>
        </w:rPr>
        <w:t>GAELIC LANGUAGE PLAN IMPLEMENTATION AND MONITORING GROUP</w:t>
      </w:r>
    </w:p>
    <w:p w14:paraId="243027DA" w14:textId="77777777" w:rsidR="00BB0DF7" w:rsidRPr="00BB0DF7" w:rsidRDefault="00BB0DF7" w:rsidP="00BB0DF7">
      <w:pPr>
        <w:pStyle w:val="ListParagraph"/>
        <w:rPr>
          <w:rFonts w:ascii="Calibri" w:hAnsi="Calibri" w:cs="Calibri"/>
          <w:lang w:val="en-GB"/>
        </w:rPr>
      </w:pPr>
    </w:p>
    <w:p w14:paraId="2BF845B5" w14:textId="77777777" w:rsidR="00BB0DF7" w:rsidRPr="00BB0DF7" w:rsidRDefault="00BB0DF7" w:rsidP="00BB0DF7">
      <w:pPr>
        <w:pStyle w:val="ListParagraph"/>
        <w:rPr>
          <w:rFonts w:ascii="Calibri" w:hAnsi="Calibri" w:cs="Calibri"/>
          <w:lang w:val="en-GB"/>
        </w:rPr>
      </w:pPr>
      <w:r w:rsidRPr="00BB0DF7">
        <w:rPr>
          <w:rFonts w:ascii="Calibri" w:hAnsi="Calibri" w:cs="Calibri"/>
          <w:lang w:val="en-GB"/>
        </w:rPr>
        <w:t xml:space="preserve">To ensure that the Gaelic language plan is embedded across the corporate structure of the public authority, Bòrd na Gàidhlig recommends the establishment of a Gaelic </w:t>
      </w:r>
      <w:r w:rsidRPr="00BB0DF7">
        <w:rPr>
          <w:rFonts w:ascii="Calibri" w:hAnsi="Calibri" w:cs="Calibri"/>
          <w:lang w:val="en-GB"/>
        </w:rPr>
        <w:lastRenderedPageBreak/>
        <w:t>language plan implementation and monitoring group, consisting of staff from across the public authority with responsibility for developing, implementing and monitoring different aspects of the plan.</w:t>
      </w:r>
    </w:p>
    <w:p w14:paraId="6E96F696" w14:textId="77777777" w:rsidR="00BB0DF7" w:rsidRPr="00BB0DF7" w:rsidRDefault="00BB0DF7" w:rsidP="00BB0DF7">
      <w:pPr>
        <w:pStyle w:val="ListParagraph"/>
        <w:rPr>
          <w:rFonts w:ascii="Calibri" w:hAnsi="Calibri" w:cs="Calibri"/>
          <w:lang w:val="en-GB"/>
        </w:rPr>
      </w:pPr>
    </w:p>
    <w:p w14:paraId="216D5CE4" w14:textId="307EC8EC" w:rsidR="00BB0DF7" w:rsidRPr="00BB0DF7" w:rsidRDefault="00BB0DF7" w:rsidP="00BB0DF7">
      <w:pPr>
        <w:pStyle w:val="ListParagraph"/>
        <w:rPr>
          <w:rFonts w:ascii="Calibri" w:hAnsi="Calibri" w:cs="Calibri"/>
          <w:lang w:val="en-GB"/>
        </w:rPr>
      </w:pPr>
      <w:r w:rsidRPr="00BB0DF7">
        <w:rPr>
          <w:rFonts w:ascii="Calibri" w:hAnsi="Calibri" w:cs="Calibri"/>
          <w:lang w:val="en-GB"/>
        </w:rPr>
        <w:t xml:space="preserve">This section should describe the remit of this working group, which corporate functions will be represented on the group and how often it will meet.  </w:t>
      </w:r>
    </w:p>
    <w:p w14:paraId="5B78827B" w14:textId="77777777" w:rsidR="00BB0DF7" w:rsidRPr="00BB0DF7" w:rsidRDefault="00BB0DF7" w:rsidP="00BB0DF7">
      <w:pPr>
        <w:pStyle w:val="ListParagraph"/>
        <w:rPr>
          <w:rFonts w:ascii="Calibri" w:hAnsi="Calibri" w:cs="Calibri"/>
          <w:lang w:val="en-GB"/>
        </w:rPr>
      </w:pPr>
    </w:p>
    <w:p w14:paraId="16759478" w14:textId="11AF6B09" w:rsidR="00415CCB" w:rsidRPr="00BB0DF7" w:rsidRDefault="00415CCB" w:rsidP="00415CCB">
      <w:pPr>
        <w:rPr>
          <w:rFonts w:ascii="Calibri" w:hAnsi="Calibri" w:cs="Calibri"/>
          <w:lang w:val="en-GB"/>
        </w:rPr>
      </w:pPr>
      <w:r w:rsidRPr="00BB0DF7">
        <w:rPr>
          <w:rFonts w:ascii="Calibri" w:hAnsi="Calibri" w:cs="Calibri"/>
          <w:lang w:val="en-GB"/>
        </w:rPr>
        <w:t xml:space="preserve">Appendix 1 – Gaelic Skills Audit </w:t>
      </w:r>
    </w:p>
    <w:p w14:paraId="0BD032D2" w14:textId="69E2C183" w:rsidR="00BB0DF7" w:rsidRPr="00BB0DF7" w:rsidRDefault="00BB0DF7" w:rsidP="00BB0DF7">
      <w:pPr>
        <w:rPr>
          <w:rFonts w:ascii="Calibri" w:hAnsi="Calibri" w:cs="Calibri"/>
          <w:lang w:val="en-GB"/>
        </w:rPr>
      </w:pPr>
      <w:r w:rsidRPr="00BB0DF7">
        <w:rPr>
          <w:rFonts w:ascii="Calibri" w:hAnsi="Calibri" w:cs="Calibri"/>
          <w:lang w:val="en-GB"/>
        </w:rPr>
        <w:t xml:space="preserve">A key pre-requisite of all Gaelic language plans is to undertake a holistic audit of existing internal Gaelic capacity and relate this to commitments in the plan. Bòrd na Gàidhlig recommends that this is undertaken as part of the preparation of the plan.  </w:t>
      </w:r>
    </w:p>
    <w:p w14:paraId="509A61A7" w14:textId="3B26A372" w:rsidR="00BB0DF7" w:rsidRPr="00BB0DF7" w:rsidRDefault="00BB0DF7" w:rsidP="00BB0DF7">
      <w:pPr>
        <w:rPr>
          <w:rFonts w:ascii="Calibri" w:hAnsi="Calibri" w:cs="Calibri"/>
          <w:lang w:val="en-GB"/>
        </w:rPr>
      </w:pPr>
      <w:r w:rsidRPr="00BB0DF7">
        <w:rPr>
          <w:rFonts w:ascii="Calibri" w:hAnsi="Calibri" w:cs="Calibri"/>
          <w:lang w:val="en-GB"/>
        </w:rPr>
        <w:t>Whilst a summary of the findings should be provided in the Introduction section of the plan, a more detailed report should be included in Appendix 1.</w:t>
      </w:r>
    </w:p>
    <w:p w14:paraId="397FCFB1" w14:textId="5459129F" w:rsidR="00BB0DF7" w:rsidRPr="00BB0DF7" w:rsidRDefault="00BB0DF7" w:rsidP="00BB0DF7">
      <w:pPr>
        <w:rPr>
          <w:rFonts w:ascii="Calibri" w:hAnsi="Calibri" w:cs="Calibri"/>
          <w:lang w:val="en-GB"/>
        </w:rPr>
      </w:pPr>
      <w:r w:rsidRPr="00BB0DF7">
        <w:rPr>
          <w:rFonts w:ascii="Calibri" w:hAnsi="Calibri" w:cs="Calibri"/>
          <w:lang w:val="en-GB"/>
        </w:rPr>
        <w:t xml:space="preserve">The </w:t>
      </w:r>
      <w:r w:rsidRPr="00BB0DF7">
        <w:rPr>
          <w:rFonts w:ascii="Calibri" w:hAnsi="Calibri" w:cs="Calibri"/>
        </w:rPr>
        <w:t>i</w:t>
      </w:r>
      <w:r w:rsidRPr="00BB0DF7">
        <w:rPr>
          <w:rFonts w:ascii="Calibri" w:hAnsi="Calibri" w:cs="Calibri"/>
          <w:lang w:val="en-GB"/>
        </w:rPr>
        <w:t xml:space="preserve">nternal Gaelic </w:t>
      </w:r>
      <w:r w:rsidRPr="00BB0DF7">
        <w:rPr>
          <w:rFonts w:ascii="Calibri" w:hAnsi="Calibri" w:cs="Calibri"/>
        </w:rPr>
        <w:t>c</w:t>
      </w:r>
      <w:r w:rsidRPr="00BB0DF7">
        <w:rPr>
          <w:rFonts w:ascii="Calibri" w:hAnsi="Calibri" w:cs="Calibri"/>
          <w:lang w:val="en-GB"/>
        </w:rPr>
        <w:t xml:space="preserve">apacity </w:t>
      </w:r>
      <w:r w:rsidRPr="00BB0DF7">
        <w:rPr>
          <w:rFonts w:ascii="Calibri" w:hAnsi="Calibri" w:cs="Calibri"/>
        </w:rPr>
        <w:t>a</w:t>
      </w:r>
      <w:r w:rsidRPr="00BB0DF7">
        <w:rPr>
          <w:rFonts w:ascii="Calibri" w:hAnsi="Calibri" w:cs="Calibri"/>
          <w:lang w:val="en-GB"/>
        </w:rPr>
        <w:t>udit should consider the following items: -</w:t>
      </w:r>
    </w:p>
    <w:p w14:paraId="41D568DF" w14:textId="6E9E43CF" w:rsidR="00BB0DF7" w:rsidRPr="00BB0DF7" w:rsidRDefault="00BB0DF7" w:rsidP="00BB0DF7">
      <w:pPr>
        <w:numPr>
          <w:ilvl w:val="0"/>
          <w:numId w:val="23"/>
        </w:numPr>
        <w:rPr>
          <w:rFonts w:ascii="Calibri" w:hAnsi="Calibri" w:cs="Calibri"/>
          <w:lang w:val="en-GB"/>
        </w:rPr>
      </w:pPr>
      <w:r w:rsidRPr="00BB0DF7">
        <w:rPr>
          <w:rFonts w:ascii="Calibri" w:hAnsi="Calibri" w:cs="Calibri"/>
          <w:lang w:val="en-GB"/>
        </w:rPr>
        <w:t>The number of employees who speak, read, write or understand Gaelic and the level of their language skills.</w:t>
      </w:r>
    </w:p>
    <w:p w14:paraId="30B849DE" w14:textId="284ECEAB" w:rsidR="00BB0DF7" w:rsidRPr="00BB0DF7" w:rsidRDefault="00BB0DF7" w:rsidP="00BB0DF7">
      <w:pPr>
        <w:numPr>
          <w:ilvl w:val="0"/>
          <w:numId w:val="23"/>
        </w:numPr>
        <w:rPr>
          <w:rFonts w:ascii="Calibri" w:hAnsi="Calibri" w:cs="Calibri"/>
          <w:lang w:val="en-GB"/>
        </w:rPr>
      </w:pPr>
      <w:r w:rsidRPr="00BB0DF7">
        <w:rPr>
          <w:rFonts w:ascii="Calibri" w:hAnsi="Calibri" w:cs="Calibri"/>
          <w:lang w:val="en-GB"/>
        </w:rPr>
        <w:t>The number of employees undertaking Gaelic language skills training (</w:t>
      </w:r>
      <w:r w:rsidRPr="00BB0DF7">
        <w:rPr>
          <w:rFonts w:ascii="Calibri" w:hAnsi="Calibri" w:cs="Calibri"/>
        </w:rPr>
        <w:t xml:space="preserve">within or outwith </w:t>
      </w:r>
      <w:r w:rsidRPr="00BB0DF7">
        <w:rPr>
          <w:rFonts w:ascii="Calibri" w:hAnsi="Calibri" w:cs="Calibri"/>
          <w:lang w:val="en-GB"/>
        </w:rPr>
        <w:t>the workplace) and the number who express an interest in doing so.</w:t>
      </w:r>
    </w:p>
    <w:p w14:paraId="16332362" w14:textId="4F3117EC" w:rsidR="00BB0DF7" w:rsidRPr="00BB0DF7" w:rsidRDefault="00BB0DF7" w:rsidP="00BB0DF7">
      <w:pPr>
        <w:numPr>
          <w:ilvl w:val="0"/>
          <w:numId w:val="23"/>
        </w:numPr>
        <w:rPr>
          <w:rFonts w:ascii="Calibri" w:hAnsi="Calibri" w:cs="Calibri"/>
          <w:lang w:val="en-GB"/>
        </w:rPr>
      </w:pPr>
      <w:r w:rsidRPr="00BB0DF7">
        <w:rPr>
          <w:rFonts w:ascii="Calibri" w:hAnsi="Calibri" w:cs="Calibri"/>
          <w:lang w:val="en-GB"/>
        </w:rPr>
        <w:t>The departments and/or locations within your organisation in which those identified above work.</w:t>
      </w:r>
    </w:p>
    <w:p w14:paraId="509B43F9" w14:textId="14AD5526" w:rsidR="00BB0DF7" w:rsidRPr="00BB0DF7" w:rsidRDefault="00BB0DF7" w:rsidP="00BB0DF7">
      <w:pPr>
        <w:numPr>
          <w:ilvl w:val="0"/>
          <w:numId w:val="23"/>
        </w:numPr>
        <w:rPr>
          <w:rFonts w:ascii="Calibri" w:hAnsi="Calibri" w:cs="Calibri"/>
          <w:lang w:val="en-GB"/>
        </w:rPr>
      </w:pPr>
      <w:r w:rsidRPr="00BB0DF7">
        <w:rPr>
          <w:rFonts w:ascii="Calibri" w:hAnsi="Calibri" w:cs="Calibri"/>
          <w:lang w:val="en-GB"/>
        </w:rPr>
        <w:t>The number of posts that are already designated as ones in which Gaelic is an essential or desirable job skill.</w:t>
      </w:r>
    </w:p>
    <w:p w14:paraId="6F8B7B73" w14:textId="77777777" w:rsidR="00BB0DF7" w:rsidRPr="00BB0DF7" w:rsidRDefault="00BB0DF7" w:rsidP="00BB0DF7">
      <w:pPr>
        <w:numPr>
          <w:ilvl w:val="0"/>
          <w:numId w:val="23"/>
        </w:numPr>
        <w:rPr>
          <w:rFonts w:ascii="Calibri" w:hAnsi="Calibri" w:cs="Calibri"/>
          <w:lang w:val="en-GB"/>
        </w:rPr>
      </w:pPr>
      <w:r w:rsidRPr="00BB0DF7">
        <w:rPr>
          <w:rFonts w:ascii="Calibri" w:hAnsi="Calibri" w:cs="Calibri"/>
          <w:lang w:val="en-GB"/>
        </w:rPr>
        <w:t>The services or the internal processes that are already conducted through the medium of Gaelic.</w:t>
      </w:r>
    </w:p>
    <w:p w14:paraId="4A374EBA" w14:textId="77777777" w:rsidR="00BB0DF7" w:rsidRPr="00BB0DF7" w:rsidRDefault="00BB0DF7" w:rsidP="00415CCB">
      <w:pPr>
        <w:rPr>
          <w:rFonts w:ascii="Calibri" w:hAnsi="Calibri" w:cs="Calibri"/>
          <w:lang w:val="en-GB"/>
        </w:rPr>
      </w:pPr>
    </w:p>
    <w:p w14:paraId="1116A0A7" w14:textId="77777777" w:rsidR="00AF76F1" w:rsidRPr="00BB0DF7" w:rsidRDefault="00AF76F1" w:rsidP="00AF76F1">
      <w:pPr>
        <w:rPr>
          <w:rFonts w:ascii="Calibri" w:hAnsi="Calibri" w:cs="Calibri"/>
        </w:rPr>
      </w:pPr>
    </w:p>
    <w:sectPr w:rsidR="00AF76F1" w:rsidRPr="00BB0DF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9388A" w14:textId="77777777" w:rsidR="0027183C" w:rsidRDefault="0027183C" w:rsidP="005A7307">
      <w:pPr>
        <w:spacing w:after="0" w:line="240" w:lineRule="auto"/>
      </w:pPr>
      <w:r>
        <w:separator/>
      </w:r>
    </w:p>
  </w:endnote>
  <w:endnote w:type="continuationSeparator" w:id="0">
    <w:p w14:paraId="086AAAC4" w14:textId="77777777" w:rsidR="0027183C" w:rsidRDefault="0027183C" w:rsidP="005A7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73AA" w14:textId="2409E461" w:rsidR="005A7307" w:rsidRDefault="005A7307">
    <w:pPr>
      <w:pStyle w:val="Footer"/>
    </w:pPr>
  </w:p>
  <w:p w14:paraId="268B5EB2" w14:textId="77777777" w:rsidR="005A7307" w:rsidRDefault="005A7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32868" w14:textId="77777777" w:rsidR="0027183C" w:rsidRDefault="0027183C" w:rsidP="005A7307">
      <w:pPr>
        <w:spacing w:after="0" w:line="240" w:lineRule="auto"/>
      </w:pPr>
      <w:r>
        <w:separator/>
      </w:r>
    </w:p>
  </w:footnote>
  <w:footnote w:type="continuationSeparator" w:id="0">
    <w:p w14:paraId="6036B489" w14:textId="77777777" w:rsidR="0027183C" w:rsidRDefault="0027183C" w:rsidP="005A7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928E" w14:textId="77777777" w:rsidR="005A7307" w:rsidRDefault="005A7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1B7"/>
    <w:multiLevelType w:val="hybridMultilevel"/>
    <w:tmpl w:val="37202BFA"/>
    <w:lvl w:ilvl="0" w:tplc="0491000F">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 w15:restartNumberingAfterBreak="0">
    <w:nsid w:val="0EEC2929"/>
    <w:multiLevelType w:val="hybridMultilevel"/>
    <w:tmpl w:val="95BE0BAA"/>
    <w:lvl w:ilvl="0" w:tplc="4216DA86">
      <w:numFmt w:val="bullet"/>
      <w:lvlText w:val="-"/>
      <w:lvlJc w:val="left"/>
      <w:pPr>
        <w:ind w:left="1287" w:hanging="360"/>
      </w:pPr>
      <w:rPr>
        <w:rFonts w:ascii="Aptos" w:eastAsiaTheme="minorHAnsi" w:hAnsi="Aptos" w:cstheme="minorBidi"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0FC05A42"/>
    <w:multiLevelType w:val="hybridMultilevel"/>
    <w:tmpl w:val="CC184398"/>
    <w:lvl w:ilvl="0" w:tplc="4216DA86">
      <w:numFmt w:val="bullet"/>
      <w:lvlText w:val="-"/>
      <w:lvlJc w:val="left"/>
      <w:pPr>
        <w:ind w:left="1092" w:hanging="360"/>
      </w:pPr>
      <w:rPr>
        <w:rFonts w:ascii="Aptos" w:eastAsiaTheme="minorHAnsi" w:hAnsi="Aptos" w:cstheme="minorBidi" w:hint="default"/>
      </w:rPr>
    </w:lvl>
    <w:lvl w:ilvl="1" w:tplc="04910003" w:tentative="1">
      <w:start w:val="1"/>
      <w:numFmt w:val="bullet"/>
      <w:lvlText w:val="o"/>
      <w:lvlJc w:val="left"/>
      <w:pPr>
        <w:ind w:left="1812" w:hanging="360"/>
      </w:pPr>
      <w:rPr>
        <w:rFonts w:ascii="Courier New" w:hAnsi="Courier New" w:cs="Courier New" w:hint="default"/>
      </w:rPr>
    </w:lvl>
    <w:lvl w:ilvl="2" w:tplc="04910005" w:tentative="1">
      <w:start w:val="1"/>
      <w:numFmt w:val="bullet"/>
      <w:lvlText w:val=""/>
      <w:lvlJc w:val="left"/>
      <w:pPr>
        <w:ind w:left="2532" w:hanging="360"/>
      </w:pPr>
      <w:rPr>
        <w:rFonts w:ascii="Wingdings" w:hAnsi="Wingdings" w:hint="default"/>
      </w:rPr>
    </w:lvl>
    <w:lvl w:ilvl="3" w:tplc="04910001" w:tentative="1">
      <w:start w:val="1"/>
      <w:numFmt w:val="bullet"/>
      <w:lvlText w:val=""/>
      <w:lvlJc w:val="left"/>
      <w:pPr>
        <w:ind w:left="3252" w:hanging="360"/>
      </w:pPr>
      <w:rPr>
        <w:rFonts w:ascii="Symbol" w:hAnsi="Symbol" w:hint="default"/>
      </w:rPr>
    </w:lvl>
    <w:lvl w:ilvl="4" w:tplc="04910003" w:tentative="1">
      <w:start w:val="1"/>
      <w:numFmt w:val="bullet"/>
      <w:lvlText w:val="o"/>
      <w:lvlJc w:val="left"/>
      <w:pPr>
        <w:ind w:left="3972" w:hanging="360"/>
      </w:pPr>
      <w:rPr>
        <w:rFonts w:ascii="Courier New" w:hAnsi="Courier New" w:cs="Courier New" w:hint="default"/>
      </w:rPr>
    </w:lvl>
    <w:lvl w:ilvl="5" w:tplc="04910005" w:tentative="1">
      <w:start w:val="1"/>
      <w:numFmt w:val="bullet"/>
      <w:lvlText w:val=""/>
      <w:lvlJc w:val="left"/>
      <w:pPr>
        <w:ind w:left="4692" w:hanging="360"/>
      </w:pPr>
      <w:rPr>
        <w:rFonts w:ascii="Wingdings" w:hAnsi="Wingdings" w:hint="default"/>
      </w:rPr>
    </w:lvl>
    <w:lvl w:ilvl="6" w:tplc="04910001" w:tentative="1">
      <w:start w:val="1"/>
      <w:numFmt w:val="bullet"/>
      <w:lvlText w:val=""/>
      <w:lvlJc w:val="left"/>
      <w:pPr>
        <w:ind w:left="5412" w:hanging="360"/>
      </w:pPr>
      <w:rPr>
        <w:rFonts w:ascii="Symbol" w:hAnsi="Symbol" w:hint="default"/>
      </w:rPr>
    </w:lvl>
    <w:lvl w:ilvl="7" w:tplc="04910003" w:tentative="1">
      <w:start w:val="1"/>
      <w:numFmt w:val="bullet"/>
      <w:lvlText w:val="o"/>
      <w:lvlJc w:val="left"/>
      <w:pPr>
        <w:ind w:left="6132" w:hanging="360"/>
      </w:pPr>
      <w:rPr>
        <w:rFonts w:ascii="Courier New" w:hAnsi="Courier New" w:cs="Courier New" w:hint="default"/>
      </w:rPr>
    </w:lvl>
    <w:lvl w:ilvl="8" w:tplc="04910005" w:tentative="1">
      <w:start w:val="1"/>
      <w:numFmt w:val="bullet"/>
      <w:lvlText w:val=""/>
      <w:lvlJc w:val="left"/>
      <w:pPr>
        <w:ind w:left="6852" w:hanging="360"/>
      </w:pPr>
      <w:rPr>
        <w:rFonts w:ascii="Wingdings" w:hAnsi="Wingdings" w:hint="default"/>
      </w:rPr>
    </w:lvl>
  </w:abstractNum>
  <w:abstractNum w:abstractNumId="3" w15:restartNumberingAfterBreak="0">
    <w:nsid w:val="19CA0DE2"/>
    <w:multiLevelType w:val="hybridMultilevel"/>
    <w:tmpl w:val="9C9A26E4"/>
    <w:lvl w:ilvl="0" w:tplc="4216DA86">
      <w:numFmt w:val="bullet"/>
      <w:lvlText w:val="-"/>
      <w:lvlJc w:val="left"/>
      <w:pPr>
        <w:ind w:left="720" w:hanging="360"/>
      </w:pPr>
      <w:rPr>
        <w:rFonts w:ascii="Aptos" w:eastAsiaTheme="minorHAnsi" w:hAnsi="Aptos" w:cstheme="minorBidi" w:hint="default"/>
      </w:rPr>
    </w:lvl>
    <w:lvl w:ilvl="1" w:tplc="04910003" w:tentative="1">
      <w:start w:val="1"/>
      <w:numFmt w:val="bullet"/>
      <w:lvlText w:val="o"/>
      <w:lvlJc w:val="left"/>
      <w:pPr>
        <w:ind w:left="1440" w:hanging="360"/>
      </w:pPr>
      <w:rPr>
        <w:rFonts w:ascii="Courier New" w:hAnsi="Courier New" w:cs="Courier New" w:hint="default"/>
      </w:rPr>
    </w:lvl>
    <w:lvl w:ilvl="2" w:tplc="04910005" w:tentative="1">
      <w:start w:val="1"/>
      <w:numFmt w:val="bullet"/>
      <w:lvlText w:val=""/>
      <w:lvlJc w:val="left"/>
      <w:pPr>
        <w:ind w:left="2160" w:hanging="360"/>
      </w:pPr>
      <w:rPr>
        <w:rFonts w:ascii="Wingdings" w:hAnsi="Wingdings" w:hint="default"/>
      </w:rPr>
    </w:lvl>
    <w:lvl w:ilvl="3" w:tplc="04910001" w:tentative="1">
      <w:start w:val="1"/>
      <w:numFmt w:val="bullet"/>
      <w:lvlText w:val=""/>
      <w:lvlJc w:val="left"/>
      <w:pPr>
        <w:ind w:left="2880" w:hanging="360"/>
      </w:pPr>
      <w:rPr>
        <w:rFonts w:ascii="Symbol" w:hAnsi="Symbol" w:hint="default"/>
      </w:rPr>
    </w:lvl>
    <w:lvl w:ilvl="4" w:tplc="04910003" w:tentative="1">
      <w:start w:val="1"/>
      <w:numFmt w:val="bullet"/>
      <w:lvlText w:val="o"/>
      <w:lvlJc w:val="left"/>
      <w:pPr>
        <w:ind w:left="3600" w:hanging="360"/>
      </w:pPr>
      <w:rPr>
        <w:rFonts w:ascii="Courier New" w:hAnsi="Courier New" w:cs="Courier New" w:hint="default"/>
      </w:rPr>
    </w:lvl>
    <w:lvl w:ilvl="5" w:tplc="04910005" w:tentative="1">
      <w:start w:val="1"/>
      <w:numFmt w:val="bullet"/>
      <w:lvlText w:val=""/>
      <w:lvlJc w:val="left"/>
      <w:pPr>
        <w:ind w:left="4320" w:hanging="360"/>
      </w:pPr>
      <w:rPr>
        <w:rFonts w:ascii="Wingdings" w:hAnsi="Wingdings" w:hint="default"/>
      </w:rPr>
    </w:lvl>
    <w:lvl w:ilvl="6" w:tplc="04910001" w:tentative="1">
      <w:start w:val="1"/>
      <w:numFmt w:val="bullet"/>
      <w:lvlText w:val=""/>
      <w:lvlJc w:val="left"/>
      <w:pPr>
        <w:ind w:left="5040" w:hanging="360"/>
      </w:pPr>
      <w:rPr>
        <w:rFonts w:ascii="Symbol" w:hAnsi="Symbol" w:hint="default"/>
      </w:rPr>
    </w:lvl>
    <w:lvl w:ilvl="7" w:tplc="04910003" w:tentative="1">
      <w:start w:val="1"/>
      <w:numFmt w:val="bullet"/>
      <w:lvlText w:val="o"/>
      <w:lvlJc w:val="left"/>
      <w:pPr>
        <w:ind w:left="5760" w:hanging="360"/>
      </w:pPr>
      <w:rPr>
        <w:rFonts w:ascii="Courier New" w:hAnsi="Courier New" w:cs="Courier New" w:hint="default"/>
      </w:rPr>
    </w:lvl>
    <w:lvl w:ilvl="8" w:tplc="04910005" w:tentative="1">
      <w:start w:val="1"/>
      <w:numFmt w:val="bullet"/>
      <w:lvlText w:val=""/>
      <w:lvlJc w:val="left"/>
      <w:pPr>
        <w:ind w:left="6480" w:hanging="360"/>
      </w:pPr>
      <w:rPr>
        <w:rFonts w:ascii="Wingdings" w:hAnsi="Wingdings" w:hint="default"/>
      </w:rPr>
    </w:lvl>
  </w:abstractNum>
  <w:abstractNum w:abstractNumId="4" w15:restartNumberingAfterBreak="0">
    <w:nsid w:val="1F053BAF"/>
    <w:multiLevelType w:val="hybridMultilevel"/>
    <w:tmpl w:val="F412F778"/>
    <w:lvl w:ilvl="0" w:tplc="4216DA86">
      <w:numFmt w:val="bullet"/>
      <w:lvlText w:val="-"/>
      <w:lvlJc w:val="left"/>
      <w:pPr>
        <w:ind w:left="1800" w:hanging="360"/>
      </w:pPr>
      <w:rPr>
        <w:rFonts w:ascii="Aptos" w:eastAsiaTheme="minorHAnsi" w:hAnsi="Aptos" w:cstheme="minorBidi" w:hint="default"/>
      </w:rPr>
    </w:lvl>
    <w:lvl w:ilvl="1" w:tplc="04910003" w:tentative="1">
      <w:start w:val="1"/>
      <w:numFmt w:val="bullet"/>
      <w:lvlText w:val="o"/>
      <w:lvlJc w:val="left"/>
      <w:pPr>
        <w:ind w:left="2160" w:hanging="360"/>
      </w:pPr>
      <w:rPr>
        <w:rFonts w:ascii="Courier New" w:hAnsi="Courier New" w:cs="Courier New" w:hint="default"/>
      </w:rPr>
    </w:lvl>
    <w:lvl w:ilvl="2" w:tplc="04910005" w:tentative="1">
      <w:start w:val="1"/>
      <w:numFmt w:val="bullet"/>
      <w:lvlText w:val=""/>
      <w:lvlJc w:val="left"/>
      <w:pPr>
        <w:ind w:left="2880" w:hanging="360"/>
      </w:pPr>
      <w:rPr>
        <w:rFonts w:ascii="Wingdings" w:hAnsi="Wingdings" w:hint="default"/>
      </w:rPr>
    </w:lvl>
    <w:lvl w:ilvl="3" w:tplc="04910001" w:tentative="1">
      <w:start w:val="1"/>
      <w:numFmt w:val="bullet"/>
      <w:lvlText w:val=""/>
      <w:lvlJc w:val="left"/>
      <w:pPr>
        <w:ind w:left="3600" w:hanging="360"/>
      </w:pPr>
      <w:rPr>
        <w:rFonts w:ascii="Symbol" w:hAnsi="Symbol" w:hint="default"/>
      </w:rPr>
    </w:lvl>
    <w:lvl w:ilvl="4" w:tplc="04910003" w:tentative="1">
      <w:start w:val="1"/>
      <w:numFmt w:val="bullet"/>
      <w:lvlText w:val="o"/>
      <w:lvlJc w:val="left"/>
      <w:pPr>
        <w:ind w:left="4320" w:hanging="360"/>
      </w:pPr>
      <w:rPr>
        <w:rFonts w:ascii="Courier New" w:hAnsi="Courier New" w:cs="Courier New" w:hint="default"/>
      </w:rPr>
    </w:lvl>
    <w:lvl w:ilvl="5" w:tplc="04910005" w:tentative="1">
      <w:start w:val="1"/>
      <w:numFmt w:val="bullet"/>
      <w:lvlText w:val=""/>
      <w:lvlJc w:val="left"/>
      <w:pPr>
        <w:ind w:left="5040" w:hanging="360"/>
      </w:pPr>
      <w:rPr>
        <w:rFonts w:ascii="Wingdings" w:hAnsi="Wingdings" w:hint="default"/>
      </w:rPr>
    </w:lvl>
    <w:lvl w:ilvl="6" w:tplc="04910001" w:tentative="1">
      <w:start w:val="1"/>
      <w:numFmt w:val="bullet"/>
      <w:lvlText w:val=""/>
      <w:lvlJc w:val="left"/>
      <w:pPr>
        <w:ind w:left="5760" w:hanging="360"/>
      </w:pPr>
      <w:rPr>
        <w:rFonts w:ascii="Symbol" w:hAnsi="Symbol" w:hint="default"/>
      </w:rPr>
    </w:lvl>
    <w:lvl w:ilvl="7" w:tplc="04910003" w:tentative="1">
      <w:start w:val="1"/>
      <w:numFmt w:val="bullet"/>
      <w:lvlText w:val="o"/>
      <w:lvlJc w:val="left"/>
      <w:pPr>
        <w:ind w:left="6480" w:hanging="360"/>
      </w:pPr>
      <w:rPr>
        <w:rFonts w:ascii="Courier New" w:hAnsi="Courier New" w:cs="Courier New" w:hint="default"/>
      </w:rPr>
    </w:lvl>
    <w:lvl w:ilvl="8" w:tplc="04910005" w:tentative="1">
      <w:start w:val="1"/>
      <w:numFmt w:val="bullet"/>
      <w:lvlText w:val=""/>
      <w:lvlJc w:val="left"/>
      <w:pPr>
        <w:ind w:left="7200" w:hanging="360"/>
      </w:pPr>
      <w:rPr>
        <w:rFonts w:ascii="Wingdings" w:hAnsi="Wingdings" w:hint="default"/>
      </w:rPr>
    </w:lvl>
  </w:abstractNum>
  <w:abstractNum w:abstractNumId="5" w15:restartNumberingAfterBreak="0">
    <w:nsid w:val="231A4C29"/>
    <w:multiLevelType w:val="hybridMultilevel"/>
    <w:tmpl w:val="E3B2D200"/>
    <w:lvl w:ilvl="0" w:tplc="4216DA86">
      <w:numFmt w:val="bullet"/>
      <w:lvlText w:val="-"/>
      <w:lvlJc w:val="left"/>
      <w:pPr>
        <w:ind w:left="1080" w:hanging="360"/>
      </w:pPr>
      <w:rPr>
        <w:rFonts w:ascii="Aptos" w:eastAsiaTheme="minorHAnsi" w:hAnsi="Aptos" w:cstheme="minorBidi" w:hint="default"/>
      </w:rPr>
    </w:lvl>
    <w:lvl w:ilvl="1" w:tplc="04910003" w:tentative="1">
      <w:start w:val="1"/>
      <w:numFmt w:val="bullet"/>
      <w:lvlText w:val="o"/>
      <w:lvlJc w:val="left"/>
      <w:pPr>
        <w:ind w:left="1800" w:hanging="360"/>
      </w:pPr>
      <w:rPr>
        <w:rFonts w:ascii="Courier New" w:hAnsi="Courier New" w:cs="Courier New" w:hint="default"/>
      </w:rPr>
    </w:lvl>
    <w:lvl w:ilvl="2" w:tplc="04910005" w:tentative="1">
      <w:start w:val="1"/>
      <w:numFmt w:val="bullet"/>
      <w:lvlText w:val=""/>
      <w:lvlJc w:val="left"/>
      <w:pPr>
        <w:ind w:left="2520" w:hanging="360"/>
      </w:pPr>
      <w:rPr>
        <w:rFonts w:ascii="Wingdings" w:hAnsi="Wingdings" w:hint="default"/>
      </w:rPr>
    </w:lvl>
    <w:lvl w:ilvl="3" w:tplc="04910001" w:tentative="1">
      <w:start w:val="1"/>
      <w:numFmt w:val="bullet"/>
      <w:lvlText w:val=""/>
      <w:lvlJc w:val="left"/>
      <w:pPr>
        <w:ind w:left="3240" w:hanging="360"/>
      </w:pPr>
      <w:rPr>
        <w:rFonts w:ascii="Symbol" w:hAnsi="Symbol" w:hint="default"/>
      </w:rPr>
    </w:lvl>
    <w:lvl w:ilvl="4" w:tplc="04910003" w:tentative="1">
      <w:start w:val="1"/>
      <w:numFmt w:val="bullet"/>
      <w:lvlText w:val="o"/>
      <w:lvlJc w:val="left"/>
      <w:pPr>
        <w:ind w:left="3960" w:hanging="360"/>
      </w:pPr>
      <w:rPr>
        <w:rFonts w:ascii="Courier New" w:hAnsi="Courier New" w:cs="Courier New" w:hint="default"/>
      </w:rPr>
    </w:lvl>
    <w:lvl w:ilvl="5" w:tplc="04910005" w:tentative="1">
      <w:start w:val="1"/>
      <w:numFmt w:val="bullet"/>
      <w:lvlText w:val=""/>
      <w:lvlJc w:val="left"/>
      <w:pPr>
        <w:ind w:left="4680" w:hanging="360"/>
      </w:pPr>
      <w:rPr>
        <w:rFonts w:ascii="Wingdings" w:hAnsi="Wingdings" w:hint="default"/>
      </w:rPr>
    </w:lvl>
    <w:lvl w:ilvl="6" w:tplc="04910001" w:tentative="1">
      <w:start w:val="1"/>
      <w:numFmt w:val="bullet"/>
      <w:lvlText w:val=""/>
      <w:lvlJc w:val="left"/>
      <w:pPr>
        <w:ind w:left="5400" w:hanging="360"/>
      </w:pPr>
      <w:rPr>
        <w:rFonts w:ascii="Symbol" w:hAnsi="Symbol" w:hint="default"/>
      </w:rPr>
    </w:lvl>
    <w:lvl w:ilvl="7" w:tplc="04910003" w:tentative="1">
      <w:start w:val="1"/>
      <w:numFmt w:val="bullet"/>
      <w:lvlText w:val="o"/>
      <w:lvlJc w:val="left"/>
      <w:pPr>
        <w:ind w:left="6120" w:hanging="360"/>
      </w:pPr>
      <w:rPr>
        <w:rFonts w:ascii="Courier New" w:hAnsi="Courier New" w:cs="Courier New" w:hint="default"/>
      </w:rPr>
    </w:lvl>
    <w:lvl w:ilvl="8" w:tplc="04910005" w:tentative="1">
      <w:start w:val="1"/>
      <w:numFmt w:val="bullet"/>
      <w:lvlText w:val=""/>
      <w:lvlJc w:val="left"/>
      <w:pPr>
        <w:ind w:left="6840" w:hanging="360"/>
      </w:pPr>
      <w:rPr>
        <w:rFonts w:ascii="Wingdings" w:hAnsi="Wingdings" w:hint="default"/>
      </w:rPr>
    </w:lvl>
  </w:abstractNum>
  <w:abstractNum w:abstractNumId="6" w15:restartNumberingAfterBreak="0">
    <w:nsid w:val="23884E29"/>
    <w:multiLevelType w:val="hybridMultilevel"/>
    <w:tmpl w:val="5CBE66AE"/>
    <w:lvl w:ilvl="0" w:tplc="04910001">
      <w:start w:val="1"/>
      <w:numFmt w:val="bullet"/>
      <w:lvlText w:val=""/>
      <w:lvlJc w:val="left"/>
      <w:pPr>
        <w:ind w:left="720" w:hanging="360"/>
      </w:pPr>
      <w:rPr>
        <w:rFonts w:ascii="Symbol" w:hAnsi="Symbol" w:hint="default"/>
      </w:rPr>
    </w:lvl>
    <w:lvl w:ilvl="1" w:tplc="04910003" w:tentative="1">
      <w:start w:val="1"/>
      <w:numFmt w:val="bullet"/>
      <w:lvlText w:val="o"/>
      <w:lvlJc w:val="left"/>
      <w:pPr>
        <w:ind w:left="1440" w:hanging="360"/>
      </w:pPr>
      <w:rPr>
        <w:rFonts w:ascii="Courier New" w:hAnsi="Courier New" w:cs="Courier New" w:hint="default"/>
      </w:rPr>
    </w:lvl>
    <w:lvl w:ilvl="2" w:tplc="04910005" w:tentative="1">
      <w:start w:val="1"/>
      <w:numFmt w:val="bullet"/>
      <w:lvlText w:val=""/>
      <w:lvlJc w:val="left"/>
      <w:pPr>
        <w:ind w:left="2160" w:hanging="360"/>
      </w:pPr>
      <w:rPr>
        <w:rFonts w:ascii="Wingdings" w:hAnsi="Wingdings" w:hint="default"/>
      </w:rPr>
    </w:lvl>
    <w:lvl w:ilvl="3" w:tplc="04910001" w:tentative="1">
      <w:start w:val="1"/>
      <w:numFmt w:val="bullet"/>
      <w:lvlText w:val=""/>
      <w:lvlJc w:val="left"/>
      <w:pPr>
        <w:ind w:left="2880" w:hanging="360"/>
      </w:pPr>
      <w:rPr>
        <w:rFonts w:ascii="Symbol" w:hAnsi="Symbol" w:hint="default"/>
      </w:rPr>
    </w:lvl>
    <w:lvl w:ilvl="4" w:tplc="04910003" w:tentative="1">
      <w:start w:val="1"/>
      <w:numFmt w:val="bullet"/>
      <w:lvlText w:val="o"/>
      <w:lvlJc w:val="left"/>
      <w:pPr>
        <w:ind w:left="3600" w:hanging="360"/>
      </w:pPr>
      <w:rPr>
        <w:rFonts w:ascii="Courier New" w:hAnsi="Courier New" w:cs="Courier New" w:hint="default"/>
      </w:rPr>
    </w:lvl>
    <w:lvl w:ilvl="5" w:tplc="04910005" w:tentative="1">
      <w:start w:val="1"/>
      <w:numFmt w:val="bullet"/>
      <w:lvlText w:val=""/>
      <w:lvlJc w:val="left"/>
      <w:pPr>
        <w:ind w:left="4320" w:hanging="360"/>
      </w:pPr>
      <w:rPr>
        <w:rFonts w:ascii="Wingdings" w:hAnsi="Wingdings" w:hint="default"/>
      </w:rPr>
    </w:lvl>
    <w:lvl w:ilvl="6" w:tplc="04910001" w:tentative="1">
      <w:start w:val="1"/>
      <w:numFmt w:val="bullet"/>
      <w:lvlText w:val=""/>
      <w:lvlJc w:val="left"/>
      <w:pPr>
        <w:ind w:left="5040" w:hanging="360"/>
      </w:pPr>
      <w:rPr>
        <w:rFonts w:ascii="Symbol" w:hAnsi="Symbol" w:hint="default"/>
      </w:rPr>
    </w:lvl>
    <w:lvl w:ilvl="7" w:tplc="04910003" w:tentative="1">
      <w:start w:val="1"/>
      <w:numFmt w:val="bullet"/>
      <w:lvlText w:val="o"/>
      <w:lvlJc w:val="left"/>
      <w:pPr>
        <w:ind w:left="5760" w:hanging="360"/>
      </w:pPr>
      <w:rPr>
        <w:rFonts w:ascii="Courier New" w:hAnsi="Courier New" w:cs="Courier New" w:hint="default"/>
      </w:rPr>
    </w:lvl>
    <w:lvl w:ilvl="8" w:tplc="04910005" w:tentative="1">
      <w:start w:val="1"/>
      <w:numFmt w:val="bullet"/>
      <w:lvlText w:val=""/>
      <w:lvlJc w:val="left"/>
      <w:pPr>
        <w:ind w:left="6480" w:hanging="360"/>
      </w:pPr>
      <w:rPr>
        <w:rFonts w:ascii="Wingdings" w:hAnsi="Wingdings" w:hint="default"/>
      </w:rPr>
    </w:lvl>
  </w:abstractNum>
  <w:abstractNum w:abstractNumId="7" w15:restartNumberingAfterBreak="0">
    <w:nsid w:val="30695A7E"/>
    <w:multiLevelType w:val="hybridMultilevel"/>
    <w:tmpl w:val="38928654"/>
    <w:lvl w:ilvl="0" w:tplc="4216DA86">
      <w:numFmt w:val="bullet"/>
      <w:lvlText w:val="-"/>
      <w:lvlJc w:val="left"/>
      <w:pPr>
        <w:ind w:left="1440" w:hanging="360"/>
      </w:pPr>
      <w:rPr>
        <w:rFonts w:ascii="Aptos" w:eastAsiaTheme="minorHAnsi" w:hAnsi="Aptos" w:cstheme="minorBidi" w:hint="default"/>
      </w:rPr>
    </w:lvl>
    <w:lvl w:ilvl="1" w:tplc="04910003" w:tentative="1">
      <w:start w:val="1"/>
      <w:numFmt w:val="bullet"/>
      <w:lvlText w:val="o"/>
      <w:lvlJc w:val="left"/>
      <w:pPr>
        <w:ind w:left="1800" w:hanging="360"/>
      </w:pPr>
      <w:rPr>
        <w:rFonts w:ascii="Courier New" w:hAnsi="Courier New" w:cs="Courier New" w:hint="default"/>
      </w:rPr>
    </w:lvl>
    <w:lvl w:ilvl="2" w:tplc="04910005" w:tentative="1">
      <w:start w:val="1"/>
      <w:numFmt w:val="bullet"/>
      <w:lvlText w:val=""/>
      <w:lvlJc w:val="left"/>
      <w:pPr>
        <w:ind w:left="2520" w:hanging="360"/>
      </w:pPr>
      <w:rPr>
        <w:rFonts w:ascii="Wingdings" w:hAnsi="Wingdings" w:hint="default"/>
      </w:rPr>
    </w:lvl>
    <w:lvl w:ilvl="3" w:tplc="04910001" w:tentative="1">
      <w:start w:val="1"/>
      <w:numFmt w:val="bullet"/>
      <w:lvlText w:val=""/>
      <w:lvlJc w:val="left"/>
      <w:pPr>
        <w:ind w:left="3240" w:hanging="360"/>
      </w:pPr>
      <w:rPr>
        <w:rFonts w:ascii="Symbol" w:hAnsi="Symbol" w:hint="default"/>
      </w:rPr>
    </w:lvl>
    <w:lvl w:ilvl="4" w:tplc="04910003" w:tentative="1">
      <w:start w:val="1"/>
      <w:numFmt w:val="bullet"/>
      <w:lvlText w:val="o"/>
      <w:lvlJc w:val="left"/>
      <w:pPr>
        <w:ind w:left="3960" w:hanging="360"/>
      </w:pPr>
      <w:rPr>
        <w:rFonts w:ascii="Courier New" w:hAnsi="Courier New" w:cs="Courier New" w:hint="default"/>
      </w:rPr>
    </w:lvl>
    <w:lvl w:ilvl="5" w:tplc="04910005" w:tentative="1">
      <w:start w:val="1"/>
      <w:numFmt w:val="bullet"/>
      <w:lvlText w:val=""/>
      <w:lvlJc w:val="left"/>
      <w:pPr>
        <w:ind w:left="4680" w:hanging="360"/>
      </w:pPr>
      <w:rPr>
        <w:rFonts w:ascii="Wingdings" w:hAnsi="Wingdings" w:hint="default"/>
      </w:rPr>
    </w:lvl>
    <w:lvl w:ilvl="6" w:tplc="04910001" w:tentative="1">
      <w:start w:val="1"/>
      <w:numFmt w:val="bullet"/>
      <w:lvlText w:val=""/>
      <w:lvlJc w:val="left"/>
      <w:pPr>
        <w:ind w:left="5400" w:hanging="360"/>
      </w:pPr>
      <w:rPr>
        <w:rFonts w:ascii="Symbol" w:hAnsi="Symbol" w:hint="default"/>
      </w:rPr>
    </w:lvl>
    <w:lvl w:ilvl="7" w:tplc="04910003" w:tentative="1">
      <w:start w:val="1"/>
      <w:numFmt w:val="bullet"/>
      <w:lvlText w:val="o"/>
      <w:lvlJc w:val="left"/>
      <w:pPr>
        <w:ind w:left="6120" w:hanging="360"/>
      </w:pPr>
      <w:rPr>
        <w:rFonts w:ascii="Courier New" w:hAnsi="Courier New" w:cs="Courier New" w:hint="default"/>
      </w:rPr>
    </w:lvl>
    <w:lvl w:ilvl="8" w:tplc="04910005" w:tentative="1">
      <w:start w:val="1"/>
      <w:numFmt w:val="bullet"/>
      <w:lvlText w:val=""/>
      <w:lvlJc w:val="left"/>
      <w:pPr>
        <w:ind w:left="6840" w:hanging="360"/>
      </w:pPr>
      <w:rPr>
        <w:rFonts w:ascii="Wingdings" w:hAnsi="Wingdings" w:hint="default"/>
      </w:rPr>
    </w:lvl>
  </w:abstractNum>
  <w:abstractNum w:abstractNumId="8" w15:restartNumberingAfterBreak="0">
    <w:nsid w:val="312225E4"/>
    <w:multiLevelType w:val="multilevel"/>
    <w:tmpl w:val="D00CE110"/>
    <w:lvl w:ilvl="0">
      <w:start w:val="4"/>
      <w:numFmt w:val="decimal"/>
      <w:lvlText w:val="%1"/>
      <w:lvlJc w:val="left"/>
      <w:pPr>
        <w:ind w:left="372" w:hanging="372"/>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35E54BA4"/>
    <w:multiLevelType w:val="hybridMultilevel"/>
    <w:tmpl w:val="A2F63E3C"/>
    <w:lvl w:ilvl="0" w:tplc="4216DA86">
      <w:numFmt w:val="bullet"/>
      <w:lvlText w:val="-"/>
      <w:lvlJc w:val="left"/>
      <w:pPr>
        <w:ind w:left="720" w:hanging="360"/>
      </w:pPr>
      <w:rPr>
        <w:rFonts w:ascii="Aptos" w:eastAsiaTheme="minorHAnsi" w:hAnsi="Aptos" w:cstheme="minorBidi" w:hint="default"/>
      </w:rPr>
    </w:lvl>
    <w:lvl w:ilvl="1" w:tplc="04910003" w:tentative="1">
      <w:start w:val="1"/>
      <w:numFmt w:val="bullet"/>
      <w:lvlText w:val="o"/>
      <w:lvlJc w:val="left"/>
      <w:pPr>
        <w:ind w:left="1440" w:hanging="360"/>
      </w:pPr>
      <w:rPr>
        <w:rFonts w:ascii="Courier New" w:hAnsi="Courier New" w:cs="Courier New" w:hint="default"/>
      </w:rPr>
    </w:lvl>
    <w:lvl w:ilvl="2" w:tplc="04910005" w:tentative="1">
      <w:start w:val="1"/>
      <w:numFmt w:val="bullet"/>
      <w:lvlText w:val=""/>
      <w:lvlJc w:val="left"/>
      <w:pPr>
        <w:ind w:left="2160" w:hanging="360"/>
      </w:pPr>
      <w:rPr>
        <w:rFonts w:ascii="Wingdings" w:hAnsi="Wingdings" w:hint="default"/>
      </w:rPr>
    </w:lvl>
    <w:lvl w:ilvl="3" w:tplc="04910001" w:tentative="1">
      <w:start w:val="1"/>
      <w:numFmt w:val="bullet"/>
      <w:lvlText w:val=""/>
      <w:lvlJc w:val="left"/>
      <w:pPr>
        <w:ind w:left="2880" w:hanging="360"/>
      </w:pPr>
      <w:rPr>
        <w:rFonts w:ascii="Symbol" w:hAnsi="Symbol" w:hint="default"/>
      </w:rPr>
    </w:lvl>
    <w:lvl w:ilvl="4" w:tplc="04910003" w:tentative="1">
      <w:start w:val="1"/>
      <w:numFmt w:val="bullet"/>
      <w:lvlText w:val="o"/>
      <w:lvlJc w:val="left"/>
      <w:pPr>
        <w:ind w:left="3600" w:hanging="360"/>
      </w:pPr>
      <w:rPr>
        <w:rFonts w:ascii="Courier New" w:hAnsi="Courier New" w:cs="Courier New" w:hint="default"/>
      </w:rPr>
    </w:lvl>
    <w:lvl w:ilvl="5" w:tplc="04910005" w:tentative="1">
      <w:start w:val="1"/>
      <w:numFmt w:val="bullet"/>
      <w:lvlText w:val=""/>
      <w:lvlJc w:val="left"/>
      <w:pPr>
        <w:ind w:left="4320" w:hanging="360"/>
      </w:pPr>
      <w:rPr>
        <w:rFonts w:ascii="Wingdings" w:hAnsi="Wingdings" w:hint="default"/>
      </w:rPr>
    </w:lvl>
    <w:lvl w:ilvl="6" w:tplc="04910001" w:tentative="1">
      <w:start w:val="1"/>
      <w:numFmt w:val="bullet"/>
      <w:lvlText w:val=""/>
      <w:lvlJc w:val="left"/>
      <w:pPr>
        <w:ind w:left="5040" w:hanging="360"/>
      </w:pPr>
      <w:rPr>
        <w:rFonts w:ascii="Symbol" w:hAnsi="Symbol" w:hint="default"/>
      </w:rPr>
    </w:lvl>
    <w:lvl w:ilvl="7" w:tplc="04910003" w:tentative="1">
      <w:start w:val="1"/>
      <w:numFmt w:val="bullet"/>
      <w:lvlText w:val="o"/>
      <w:lvlJc w:val="left"/>
      <w:pPr>
        <w:ind w:left="5760" w:hanging="360"/>
      </w:pPr>
      <w:rPr>
        <w:rFonts w:ascii="Courier New" w:hAnsi="Courier New" w:cs="Courier New" w:hint="default"/>
      </w:rPr>
    </w:lvl>
    <w:lvl w:ilvl="8" w:tplc="04910005" w:tentative="1">
      <w:start w:val="1"/>
      <w:numFmt w:val="bullet"/>
      <w:lvlText w:val=""/>
      <w:lvlJc w:val="left"/>
      <w:pPr>
        <w:ind w:left="6480" w:hanging="360"/>
      </w:pPr>
      <w:rPr>
        <w:rFonts w:ascii="Wingdings" w:hAnsi="Wingdings" w:hint="default"/>
      </w:rPr>
    </w:lvl>
  </w:abstractNum>
  <w:abstractNum w:abstractNumId="10" w15:restartNumberingAfterBreak="0">
    <w:nsid w:val="414D7089"/>
    <w:multiLevelType w:val="hybridMultilevel"/>
    <w:tmpl w:val="EFD09F86"/>
    <w:lvl w:ilvl="0" w:tplc="04910001">
      <w:start w:val="1"/>
      <w:numFmt w:val="bullet"/>
      <w:lvlText w:val=""/>
      <w:lvlJc w:val="left"/>
      <w:pPr>
        <w:ind w:left="720" w:hanging="360"/>
      </w:pPr>
      <w:rPr>
        <w:rFonts w:ascii="Symbol" w:hAnsi="Symbol" w:hint="default"/>
      </w:rPr>
    </w:lvl>
    <w:lvl w:ilvl="1" w:tplc="04910003" w:tentative="1">
      <w:start w:val="1"/>
      <w:numFmt w:val="bullet"/>
      <w:lvlText w:val="o"/>
      <w:lvlJc w:val="left"/>
      <w:pPr>
        <w:ind w:left="1440" w:hanging="360"/>
      </w:pPr>
      <w:rPr>
        <w:rFonts w:ascii="Courier New" w:hAnsi="Courier New" w:cs="Courier New" w:hint="default"/>
      </w:rPr>
    </w:lvl>
    <w:lvl w:ilvl="2" w:tplc="04910005" w:tentative="1">
      <w:start w:val="1"/>
      <w:numFmt w:val="bullet"/>
      <w:lvlText w:val=""/>
      <w:lvlJc w:val="left"/>
      <w:pPr>
        <w:ind w:left="2160" w:hanging="360"/>
      </w:pPr>
      <w:rPr>
        <w:rFonts w:ascii="Wingdings" w:hAnsi="Wingdings" w:hint="default"/>
      </w:rPr>
    </w:lvl>
    <w:lvl w:ilvl="3" w:tplc="04910001" w:tentative="1">
      <w:start w:val="1"/>
      <w:numFmt w:val="bullet"/>
      <w:lvlText w:val=""/>
      <w:lvlJc w:val="left"/>
      <w:pPr>
        <w:ind w:left="2880" w:hanging="360"/>
      </w:pPr>
      <w:rPr>
        <w:rFonts w:ascii="Symbol" w:hAnsi="Symbol" w:hint="default"/>
      </w:rPr>
    </w:lvl>
    <w:lvl w:ilvl="4" w:tplc="04910003" w:tentative="1">
      <w:start w:val="1"/>
      <w:numFmt w:val="bullet"/>
      <w:lvlText w:val="o"/>
      <w:lvlJc w:val="left"/>
      <w:pPr>
        <w:ind w:left="3600" w:hanging="360"/>
      </w:pPr>
      <w:rPr>
        <w:rFonts w:ascii="Courier New" w:hAnsi="Courier New" w:cs="Courier New" w:hint="default"/>
      </w:rPr>
    </w:lvl>
    <w:lvl w:ilvl="5" w:tplc="04910005" w:tentative="1">
      <w:start w:val="1"/>
      <w:numFmt w:val="bullet"/>
      <w:lvlText w:val=""/>
      <w:lvlJc w:val="left"/>
      <w:pPr>
        <w:ind w:left="4320" w:hanging="360"/>
      </w:pPr>
      <w:rPr>
        <w:rFonts w:ascii="Wingdings" w:hAnsi="Wingdings" w:hint="default"/>
      </w:rPr>
    </w:lvl>
    <w:lvl w:ilvl="6" w:tplc="04910001" w:tentative="1">
      <w:start w:val="1"/>
      <w:numFmt w:val="bullet"/>
      <w:lvlText w:val=""/>
      <w:lvlJc w:val="left"/>
      <w:pPr>
        <w:ind w:left="5040" w:hanging="360"/>
      </w:pPr>
      <w:rPr>
        <w:rFonts w:ascii="Symbol" w:hAnsi="Symbol" w:hint="default"/>
      </w:rPr>
    </w:lvl>
    <w:lvl w:ilvl="7" w:tplc="04910003" w:tentative="1">
      <w:start w:val="1"/>
      <w:numFmt w:val="bullet"/>
      <w:lvlText w:val="o"/>
      <w:lvlJc w:val="left"/>
      <w:pPr>
        <w:ind w:left="5760" w:hanging="360"/>
      </w:pPr>
      <w:rPr>
        <w:rFonts w:ascii="Courier New" w:hAnsi="Courier New" w:cs="Courier New" w:hint="default"/>
      </w:rPr>
    </w:lvl>
    <w:lvl w:ilvl="8" w:tplc="04910005" w:tentative="1">
      <w:start w:val="1"/>
      <w:numFmt w:val="bullet"/>
      <w:lvlText w:val=""/>
      <w:lvlJc w:val="left"/>
      <w:pPr>
        <w:ind w:left="6480" w:hanging="360"/>
      </w:pPr>
      <w:rPr>
        <w:rFonts w:ascii="Wingdings" w:hAnsi="Wingdings" w:hint="default"/>
      </w:rPr>
    </w:lvl>
  </w:abstractNum>
  <w:abstractNum w:abstractNumId="11" w15:restartNumberingAfterBreak="0">
    <w:nsid w:val="4B7754DC"/>
    <w:multiLevelType w:val="multilevel"/>
    <w:tmpl w:val="4E8A8340"/>
    <w:lvl w:ilvl="0">
      <w:start w:val="1"/>
      <w:numFmt w:val="decimal"/>
      <w:lvlText w:val="%1."/>
      <w:lvlJc w:val="left"/>
      <w:pPr>
        <w:ind w:left="720" w:hanging="360"/>
      </w:pPr>
      <w:rPr>
        <w:rFonts w:hint="default"/>
      </w:rPr>
    </w:lvl>
    <w:lvl w:ilvl="1">
      <w:start w:val="2"/>
      <w:numFmt w:val="decimal"/>
      <w:isLgl/>
      <w:lvlText w:val="%1.%2"/>
      <w:lvlJc w:val="left"/>
      <w:pPr>
        <w:ind w:left="86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33F6F01"/>
    <w:multiLevelType w:val="hybridMultilevel"/>
    <w:tmpl w:val="81202196"/>
    <w:lvl w:ilvl="0" w:tplc="4216DA86">
      <w:numFmt w:val="bullet"/>
      <w:lvlText w:val="-"/>
      <w:lvlJc w:val="left"/>
      <w:pPr>
        <w:ind w:left="720" w:hanging="360"/>
      </w:pPr>
      <w:rPr>
        <w:rFonts w:ascii="Aptos" w:eastAsiaTheme="minorHAnsi" w:hAnsi="Aptos" w:cstheme="minorBidi" w:hint="default"/>
      </w:rPr>
    </w:lvl>
    <w:lvl w:ilvl="1" w:tplc="04910003" w:tentative="1">
      <w:start w:val="1"/>
      <w:numFmt w:val="bullet"/>
      <w:lvlText w:val="o"/>
      <w:lvlJc w:val="left"/>
      <w:pPr>
        <w:ind w:left="1440" w:hanging="360"/>
      </w:pPr>
      <w:rPr>
        <w:rFonts w:ascii="Courier New" w:hAnsi="Courier New" w:cs="Courier New" w:hint="default"/>
      </w:rPr>
    </w:lvl>
    <w:lvl w:ilvl="2" w:tplc="04910005" w:tentative="1">
      <w:start w:val="1"/>
      <w:numFmt w:val="bullet"/>
      <w:lvlText w:val=""/>
      <w:lvlJc w:val="left"/>
      <w:pPr>
        <w:ind w:left="2160" w:hanging="360"/>
      </w:pPr>
      <w:rPr>
        <w:rFonts w:ascii="Wingdings" w:hAnsi="Wingdings" w:hint="default"/>
      </w:rPr>
    </w:lvl>
    <w:lvl w:ilvl="3" w:tplc="04910001" w:tentative="1">
      <w:start w:val="1"/>
      <w:numFmt w:val="bullet"/>
      <w:lvlText w:val=""/>
      <w:lvlJc w:val="left"/>
      <w:pPr>
        <w:ind w:left="2880" w:hanging="360"/>
      </w:pPr>
      <w:rPr>
        <w:rFonts w:ascii="Symbol" w:hAnsi="Symbol" w:hint="default"/>
      </w:rPr>
    </w:lvl>
    <w:lvl w:ilvl="4" w:tplc="04910003" w:tentative="1">
      <w:start w:val="1"/>
      <w:numFmt w:val="bullet"/>
      <w:lvlText w:val="o"/>
      <w:lvlJc w:val="left"/>
      <w:pPr>
        <w:ind w:left="3600" w:hanging="360"/>
      </w:pPr>
      <w:rPr>
        <w:rFonts w:ascii="Courier New" w:hAnsi="Courier New" w:cs="Courier New" w:hint="default"/>
      </w:rPr>
    </w:lvl>
    <w:lvl w:ilvl="5" w:tplc="04910005" w:tentative="1">
      <w:start w:val="1"/>
      <w:numFmt w:val="bullet"/>
      <w:lvlText w:val=""/>
      <w:lvlJc w:val="left"/>
      <w:pPr>
        <w:ind w:left="4320" w:hanging="360"/>
      </w:pPr>
      <w:rPr>
        <w:rFonts w:ascii="Wingdings" w:hAnsi="Wingdings" w:hint="default"/>
      </w:rPr>
    </w:lvl>
    <w:lvl w:ilvl="6" w:tplc="04910001" w:tentative="1">
      <w:start w:val="1"/>
      <w:numFmt w:val="bullet"/>
      <w:lvlText w:val=""/>
      <w:lvlJc w:val="left"/>
      <w:pPr>
        <w:ind w:left="5040" w:hanging="360"/>
      </w:pPr>
      <w:rPr>
        <w:rFonts w:ascii="Symbol" w:hAnsi="Symbol" w:hint="default"/>
      </w:rPr>
    </w:lvl>
    <w:lvl w:ilvl="7" w:tplc="04910003" w:tentative="1">
      <w:start w:val="1"/>
      <w:numFmt w:val="bullet"/>
      <w:lvlText w:val="o"/>
      <w:lvlJc w:val="left"/>
      <w:pPr>
        <w:ind w:left="5760" w:hanging="360"/>
      </w:pPr>
      <w:rPr>
        <w:rFonts w:ascii="Courier New" w:hAnsi="Courier New" w:cs="Courier New" w:hint="default"/>
      </w:rPr>
    </w:lvl>
    <w:lvl w:ilvl="8" w:tplc="04910005" w:tentative="1">
      <w:start w:val="1"/>
      <w:numFmt w:val="bullet"/>
      <w:lvlText w:val=""/>
      <w:lvlJc w:val="left"/>
      <w:pPr>
        <w:ind w:left="6480" w:hanging="360"/>
      </w:pPr>
      <w:rPr>
        <w:rFonts w:ascii="Wingdings" w:hAnsi="Wingdings" w:hint="default"/>
      </w:rPr>
    </w:lvl>
  </w:abstractNum>
  <w:abstractNum w:abstractNumId="13" w15:restartNumberingAfterBreak="0">
    <w:nsid w:val="557C37B2"/>
    <w:multiLevelType w:val="hybridMultilevel"/>
    <w:tmpl w:val="AD46E544"/>
    <w:lvl w:ilvl="0" w:tplc="4216DA86">
      <w:numFmt w:val="bullet"/>
      <w:lvlText w:val="-"/>
      <w:lvlJc w:val="left"/>
      <w:pPr>
        <w:ind w:left="1800" w:hanging="360"/>
      </w:pPr>
      <w:rPr>
        <w:rFonts w:ascii="Aptos" w:eastAsiaTheme="minorHAnsi" w:hAnsi="Aptos" w:cstheme="minorBidi" w:hint="default"/>
      </w:rPr>
    </w:lvl>
    <w:lvl w:ilvl="1" w:tplc="04910003" w:tentative="1">
      <w:start w:val="1"/>
      <w:numFmt w:val="bullet"/>
      <w:lvlText w:val="o"/>
      <w:lvlJc w:val="left"/>
      <w:pPr>
        <w:ind w:left="2160" w:hanging="360"/>
      </w:pPr>
      <w:rPr>
        <w:rFonts w:ascii="Courier New" w:hAnsi="Courier New" w:cs="Courier New" w:hint="default"/>
      </w:rPr>
    </w:lvl>
    <w:lvl w:ilvl="2" w:tplc="04910005" w:tentative="1">
      <w:start w:val="1"/>
      <w:numFmt w:val="bullet"/>
      <w:lvlText w:val=""/>
      <w:lvlJc w:val="left"/>
      <w:pPr>
        <w:ind w:left="2880" w:hanging="360"/>
      </w:pPr>
      <w:rPr>
        <w:rFonts w:ascii="Wingdings" w:hAnsi="Wingdings" w:hint="default"/>
      </w:rPr>
    </w:lvl>
    <w:lvl w:ilvl="3" w:tplc="04910001" w:tentative="1">
      <w:start w:val="1"/>
      <w:numFmt w:val="bullet"/>
      <w:lvlText w:val=""/>
      <w:lvlJc w:val="left"/>
      <w:pPr>
        <w:ind w:left="3600" w:hanging="360"/>
      </w:pPr>
      <w:rPr>
        <w:rFonts w:ascii="Symbol" w:hAnsi="Symbol" w:hint="default"/>
      </w:rPr>
    </w:lvl>
    <w:lvl w:ilvl="4" w:tplc="04910003" w:tentative="1">
      <w:start w:val="1"/>
      <w:numFmt w:val="bullet"/>
      <w:lvlText w:val="o"/>
      <w:lvlJc w:val="left"/>
      <w:pPr>
        <w:ind w:left="4320" w:hanging="360"/>
      </w:pPr>
      <w:rPr>
        <w:rFonts w:ascii="Courier New" w:hAnsi="Courier New" w:cs="Courier New" w:hint="default"/>
      </w:rPr>
    </w:lvl>
    <w:lvl w:ilvl="5" w:tplc="04910005" w:tentative="1">
      <w:start w:val="1"/>
      <w:numFmt w:val="bullet"/>
      <w:lvlText w:val=""/>
      <w:lvlJc w:val="left"/>
      <w:pPr>
        <w:ind w:left="5040" w:hanging="360"/>
      </w:pPr>
      <w:rPr>
        <w:rFonts w:ascii="Wingdings" w:hAnsi="Wingdings" w:hint="default"/>
      </w:rPr>
    </w:lvl>
    <w:lvl w:ilvl="6" w:tplc="04910001" w:tentative="1">
      <w:start w:val="1"/>
      <w:numFmt w:val="bullet"/>
      <w:lvlText w:val=""/>
      <w:lvlJc w:val="left"/>
      <w:pPr>
        <w:ind w:left="5760" w:hanging="360"/>
      </w:pPr>
      <w:rPr>
        <w:rFonts w:ascii="Symbol" w:hAnsi="Symbol" w:hint="default"/>
      </w:rPr>
    </w:lvl>
    <w:lvl w:ilvl="7" w:tplc="04910003" w:tentative="1">
      <w:start w:val="1"/>
      <w:numFmt w:val="bullet"/>
      <w:lvlText w:val="o"/>
      <w:lvlJc w:val="left"/>
      <w:pPr>
        <w:ind w:left="6480" w:hanging="360"/>
      </w:pPr>
      <w:rPr>
        <w:rFonts w:ascii="Courier New" w:hAnsi="Courier New" w:cs="Courier New" w:hint="default"/>
      </w:rPr>
    </w:lvl>
    <w:lvl w:ilvl="8" w:tplc="04910005" w:tentative="1">
      <w:start w:val="1"/>
      <w:numFmt w:val="bullet"/>
      <w:lvlText w:val=""/>
      <w:lvlJc w:val="left"/>
      <w:pPr>
        <w:ind w:left="7200" w:hanging="360"/>
      </w:pPr>
      <w:rPr>
        <w:rFonts w:ascii="Wingdings" w:hAnsi="Wingdings" w:hint="default"/>
      </w:rPr>
    </w:lvl>
  </w:abstractNum>
  <w:abstractNum w:abstractNumId="14" w15:restartNumberingAfterBreak="0">
    <w:nsid w:val="598F1565"/>
    <w:multiLevelType w:val="hybridMultilevel"/>
    <w:tmpl w:val="E420416E"/>
    <w:lvl w:ilvl="0" w:tplc="4216DA86">
      <w:numFmt w:val="bullet"/>
      <w:lvlText w:val="-"/>
      <w:lvlJc w:val="left"/>
      <w:pPr>
        <w:ind w:left="720" w:hanging="360"/>
      </w:pPr>
      <w:rPr>
        <w:rFonts w:ascii="Aptos" w:eastAsiaTheme="minorHAnsi" w:hAnsi="Aptos" w:cstheme="minorBidi" w:hint="default"/>
      </w:rPr>
    </w:lvl>
    <w:lvl w:ilvl="1" w:tplc="04910003" w:tentative="1">
      <w:start w:val="1"/>
      <w:numFmt w:val="bullet"/>
      <w:lvlText w:val="o"/>
      <w:lvlJc w:val="left"/>
      <w:pPr>
        <w:ind w:left="1440" w:hanging="360"/>
      </w:pPr>
      <w:rPr>
        <w:rFonts w:ascii="Courier New" w:hAnsi="Courier New" w:cs="Courier New" w:hint="default"/>
      </w:rPr>
    </w:lvl>
    <w:lvl w:ilvl="2" w:tplc="04910005" w:tentative="1">
      <w:start w:val="1"/>
      <w:numFmt w:val="bullet"/>
      <w:lvlText w:val=""/>
      <w:lvlJc w:val="left"/>
      <w:pPr>
        <w:ind w:left="2160" w:hanging="360"/>
      </w:pPr>
      <w:rPr>
        <w:rFonts w:ascii="Wingdings" w:hAnsi="Wingdings" w:hint="default"/>
      </w:rPr>
    </w:lvl>
    <w:lvl w:ilvl="3" w:tplc="04910001" w:tentative="1">
      <w:start w:val="1"/>
      <w:numFmt w:val="bullet"/>
      <w:lvlText w:val=""/>
      <w:lvlJc w:val="left"/>
      <w:pPr>
        <w:ind w:left="2880" w:hanging="360"/>
      </w:pPr>
      <w:rPr>
        <w:rFonts w:ascii="Symbol" w:hAnsi="Symbol" w:hint="default"/>
      </w:rPr>
    </w:lvl>
    <w:lvl w:ilvl="4" w:tplc="04910003" w:tentative="1">
      <w:start w:val="1"/>
      <w:numFmt w:val="bullet"/>
      <w:lvlText w:val="o"/>
      <w:lvlJc w:val="left"/>
      <w:pPr>
        <w:ind w:left="3600" w:hanging="360"/>
      </w:pPr>
      <w:rPr>
        <w:rFonts w:ascii="Courier New" w:hAnsi="Courier New" w:cs="Courier New" w:hint="default"/>
      </w:rPr>
    </w:lvl>
    <w:lvl w:ilvl="5" w:tplc="04910005" w:tentative="1">
      <w:start w:val="1"/>
      <w:numFmt w:val="bullet"/>
      <w:lvlText w:val=""/>
      <w:lvlJc w:val="left"/>
      <w:pPr>
        <w:ind w:left="4320" w:hanging="360"/>
      </w:pPr>
      <w:rPr>
        <w:rFonts w:ascii="Wingdings" w:hAnsi="Wingdings" w:hint="default"/>
      </w:rPr>
    </w:lvl>
    <w:lvl w:ilvl="6" w:tplc="04910001" w:tentative="1">
      <w:start w:val="1"/>
      <w:numFmt w:val="bullet"/>
      <w:lvlText w:val=""/>
      <w:lvlJc w:val="left"/>
      <w:pPr>
        <w:ind w:left="5040" w:hanging="360"/>
      </w:pPr>
      <w:rPr>
        <w:rFonts w:ascii="Symbol" w:hAnsi="Symbol" w:hint="default"/>
      </w:rPr>
    </w:lvl>
    <w:lvl w:ilvl="7" w:tplc="04910003" w:tentative="1">
      <w:start w:val="1"/>
      <w:numFmt w:val="bullet"/>
      <w:lvlText w:val="o"/>
      <w:lvlJc w:val="left"/>
      <w:pPr>
        <w:ind w:left="5760" w:hanging="360"/>
      </w:pPr>
      <w:rPr>
        <w:rFonts w:ascii="Courier New" w:hAnsi="Courier New" w:cs="Courier New" w:hint="default"/>
      </w:rPr>
    </w:lvl>
    <w:lvl w:ilvl="8" w:tplc="04910005" w:tentative="1">
      <w:start w:val="1"/>
      <w:numFmt w:val="bullet"/>
      <w:lvlText w:val=""/>
      <w:lvlJc w:val="left"/>
      <w:pPr>
        <w:ind w:left="6480" w:hanging="360"/>
      </w:pPr>
      <w:rPr>
        <w:rFonts w:ascii="Wingdings" w:hAnsi="Wingdings" w:hint="default"/>
      </w:rPr>
    </w:lvl>
  </w:abstractNum>
  <w:abstractNum w:abstractNumId="15" w15:restartNumberingAfterBreak="0">
    <w:nsid w:val="59B117F1"/>
    <w:multiLevelType w:val="hybridMultilevel"/>
    <w:tmpl w:val="7840A518"/>
    <w:lvl w:ilvl="0" w:tplc="4216DA86">
      <w:numFmt w:val="bullet"/>
      <w:lvlText w:val="-"/>
      <w:lvlJc w:val="left"/>
      <w:pPr>
        <w:ind w:left="1092" w:hanging="360"/>
      </w:pPr>
      <w:rPr>
        <w:rFonts w:ascii="Aptos" w:eastAsiaTheme="minorHAnsi" w:hAnsi="Aptos" w:cstheme="minorBidi" w:hint="default"/>
      </w:rPr>
    </w:lvl>
    <w:lvl w:ilvl="1" w:tplc="04910003" w:tentative="1">
      <w:start w:val="1"/>
      <w:numFmt w:val="bullet"/>
      <w:lvlText w:val="o"/>
      <w:lvlJc w:val="left"/>
      <w:pPr>
        <w:ind w:left="1812" w:hanging="360"/>
      </w:pPr>
      <w:rPr>
        <w:rFonts w:ascii="Courier New" w:hAnsi="Courier New" w:cs="Courier New" w:hint="default"/>
      </w:rPr>
    </w:lvl>
    <w:lvl w:ilvl="2" w:tplc="04910005" w:tentative="1">
      <w:start w:val="1"/>
      <w:numFmt w:val="bullet"/>
      <w:lvlText w:val=""/>
      <w:lvlJc w:val="left"/>
      <w:pPr>
        <w:ind w:left="2532" w:hanging="360"/>
      </w:pPr>
      <w:rPr>
        <w:rFonts w:ascii="Wingdings" w:hAnsi="Wingdings" w:hint="default"/>
      </w:rPr>
    </w:lvl>
    <w:lvl w:ilvl="3" w:tplc="04910001" w:tentative="1">
      <w:start w:val="1"/>
      <w:numFmt w:val="bullet"/>
      <w:lvlText w:val=""/>
      <w:lvlJc w:val="left"/>
      <w:pPr>
        <w:ind w:left="3252" w:hanging="360"/>
      </w:pPr>
      <w:rPr>
        <w:rFonts w:ascii="Symbol" w:hAnsi="Symbol" w:hint="default"/>
      </w:rPr>
    </w:lvl>
    <w:lvl w:ilvl="4" w:tplc="04910003" w:tentative="1">
      <w:start w:val="1"/>
      <w:numFmt w:val="bullet"/>
      <w:lvlText w:val="o"/>
      <w:lvlJc w:val="left"/>
      <w:pPr>
        <w:ind w:left="3972" w:hanging="360"/>
      </w:pPr>
      <w:rPr>
        <w:rFonts w:ascii="Courier New" w:hAnsi="Courier New" w:cs="Courier New" w:hint="default"/>
      </w:rPr>
    </w:lvl>
    <w:lvl w:ilvl="5" w:tplc="04910005" w:tentative="1">
      <w:start w:val="1"/>
      <w:numFmt w:val="bullet"/>
      <w:lvlText w:val=""/>
      <w:lvlJc w:val="left"/>
      <w:pPr>
        <w:ind w:left="4692" w:hanging="360"/>
      </w:pPr>
      <w:rPr>
        <w:rFonts w:ascii="Wingdings" w:hAnsi="Wingdings" w:hint="default"/>
      </w:rPr>
    </w:lvl>
    <w:lvl w:ilvl="6" w:tplc="04910001" w:tentative="1">
      <w:start w:val="1"/>
      <w:numFmt w:val="bullet"/>
      <w:lvlText w:val=""/>
      <w:lvlJc w:val="left"/>
      <w:pPr>
        <w:ind w:left="5412" w:hanging="360"/>
      </w:pPr>
      <w:rPr>
        <w:rFonts w:ascii="Symbol" w:hAnsi="Symbol" w:hint="default"/>
      </w:rPr>
    </w:lvl>
    <w:lvl w:ilvl="7" w:tplc="04910003" w:tentative="1">
      <w:start w:val="1"/>
      <w:numFmt w:val="bullet"/>
      <w:lvlText w:val="o"/>
      <w:lvlJc w:val="left"/>
      <w:pPr>
        <w:ind w:left="6132" w:hanging="360"/>
      </w:pPr>
      <w:rPr>
        <w:rFonts w:ascii="Courier New" w:hAnsi="Courier New" w:cs="Courier New" w:hint="default"/>
      </w:rPr>
    </w:lvl>
    <w:lvl w:ilvl="8" w:tplc="04910005" w:tentative="1">
      <w:start w:val="1"/>
      <w:numFmt w:val="bullet"/>
      <w:lvlText w:val=""/>
      <w:lvlJc w:val="left"/>
      <w:pPr>
        <w:ind w:left="6852" w:hanging="360"/>
      </w:pPr>
      <w:rPr>
        <w:rFonts w:ascii="Wingdings" w:hAnsi="Wingdings" w:hint="default"/>
      </w:rPr>
    </w:lvl>
  </w:abstractNum>
  <w:abstractNum w:abstractNumId="16" w15:restartNumberingAfterBreak="0">
    <w:nsid w:val="651F29C2"/>
    <w:multiLevelType w:val="hybridMultilevel"/>
    <w:tmpl w:val="14264C64"/>
    <w:lvl w:ilvl="0" w:tplc="4216DA86">
      <w:numFmt w:val="bullet"/>
      <w:lvlText w:val="-"/>
      <w:lvlJc w:val="left"/>
      <w:pPr>
        <w:ind w:left="1800" w:hanging="360"/>
      </w:pPr>
      <w:rPr>
        <w:rFonts w:ascii="Aptos" w:eastAsiaTheme="minorHAnsi" w:hAnsi="Aptos" w:cstheme="minorBidi" w:hint="default"/>
      </w:rPr>
    </w:lvl>
    <w:lvl w:ilvl="1" w:tplc="04910003" w:tentative="1">
      <w:start w:val="1"/>
      <w:numFmt w:val="bullet"/>
      <w:lvlText w:val="o"/>
      <w:lvlJc w:val="left"/>
      <w:pPr>
        <w:ind w:left="2160" w:hanging="360"/>
      </w:pPr>
      <w:rPr>
        <w:rFonts w:ascii="Courier New" w:hAnsi="Courier New" w:cs="Courier New" w:hint="default"/>
      </w:rPr>
    </w:lvl>
    <w:lvl w:ilvl="2" w:tplc="04910005" w:tentative="1">
      <w:start w:val="1"/>
      <w:numFmt w:val="bullet"/>
      <w:lvlText w:val=""/>
      <w:lvlJc w:val="left"/>
      <w:pPr>
        <w:ind w:left="2880" w:hanging="360"/>
      </w:pPr>
      <w:rPr>
        <w:rFonts w:ascii="Wingdings" w:hAnsi="Wingdings" w:hint="default"/>
      </w:rPr>
    </w:lvl>
    <w:lvl w:ilvl="3" w:tplc="04910001" w:tentative="1">
      <w:start w:val="1"/>
      <w:numFmt w:val="bullet"/>
      <w:lvlText w:val=""/>
      <w:lvlJc w:val="left"/>
      <w:pPr>
        <w:ind w:left="3600" w:hanging="360"/>
      </w:pPr>
      <w:rPr>
        <w:rFonts w:ascii="Symbol" w:hAnsi="Symbol" w:hint="default"/>
      </w:rPr>
    </w:lvl>
    <w:lvl w:ilvl="4" w:tplc="04910003" w:tentative="1">
      <w:start w:val="1"/>
      <w:numFmt w:val="bullet"/>
      <w:lvlText w:val="o"/>
      <w:lvlJc w:val="left"/>
      <w:pPr>
        <w:ind w:left="4320" w:hanging="360"/>
      </w:pPr>
      <w:rPr>
        <w:rFonts w:ascii="Courier New" w:hAnsi="Courier New" w:cs="Courier New" w:hint="default"/>
      </w:rPr>
    </w:lvl>
    <w:lvl w:ilvl="5" w:tplc="04910005" w:tentative="1">
      <w:start w:val="1"/>
      <w:numFmt w:val="bullet"/>
      <w:lvlText w:val=""/>
      <w:lvlJc w:val="left"/>
      <w:pPr>
        <w:ind w:left="5040" w:hanging="360"/>
      </w:pPr>
      <w:rPr>
        <w:rFonts w:ascii="Wingdings" w:hAnsi="Wingdings" w:hint="default"/>
      </w:rPr>
    </w:lvl>
    <w:lvl w:ilvl="6" w:tplc="04910001" w:tentative="1">
      <w:start w:val="1"/>
      <w:numFmt w:val="bullet"/>
      <w:lvlText w:val=""/>
      <w:lvlJc w:val="left"/>
      <w:pPr>
        <w:ind w:left="5760" w:hanging="360"/>
      </w:pPr>
      <w:rPr>
        <w:rFonts w:ascii="Symbol" w:hAnsi="Symbol" w:hint="default"/>
      </w:rPr>
    </w:lvl>
    <w:lvl w:ilvl="7" w:tplc="04910003" w:tentative="1">
      <w:start w:val="1"/>
      <w:numFmt w:val="bullet"/>
      <w:lvlText w:val="o"/>
      <w:lvlJc w:val="left"/>
      <w:pPr>
        <w:ind w:left="6480" w:hanging="360"/>
      </w:pPr>
      <w:rPr>
        <w:rFonts w:ascii="Courier New" w:hAnsi="Courier New" w:cs="Courier New" w:hint="default"/>
      </w:rPr>
    </w:lvl>
    <w:lvl w:ilvl="8" w:tplc="04910005" w:tentative="1">
      <w:start w:val="1"/>
      <w:numFmt w:val="bullet"/>
      <w:lvlText w:val=""/>
      <w:lvlJc w:val="left"/>
      <w:pPr>
        <w:ind w:left="7200" w:hanging="360"/>
      </w:pPr>
      <w:rPr>
        <w:rFonts w:ascii="Wingdings" w:hAnsi="Wingdings" w:hint="default"/>
      </w:rPr>
    </w:lvl>
  </w:abstractNum>
  <w:abstractNum w:abstractNumId="17" w15:restartNumberingAfterBreak="0">
    <w:nsid w:val="66F87BBE"/>
    <w:multiLevelType w:val="hybridMultilevel"/>
    <w:tmpl w:val="0456B412"/>
    <w:lvl w:ilvl="0" w:tplc="4216DA86">
      <w:numFmt w:val="bullet"/>
      <w:lvlText w:val="-"/>
      <w:lvlJc w:val="left"/>
      <w:pPr>
        <w:ind w:left="1800" w:hanging="360"/>
      </w:pPr>
      <w:rPr>
        <w:rFonts w:ascii="Aptos" w:eastAsiaTheme="minorHAnsi" w:hAnsi="Aptos" w:cstheme="minorBidi" w:hint="default"/>
      </w:rPr>
    </w:lvl>
    <w:lvl w:ilvl="1" w:tplc="04910003" w:tentative="1">
      <w:start w:val="1"/>
      <w:numFmt w:val="bullet"/>
      <w:lvlText w:val="o"/>
      <w:lvlJc w:val="left"/>
      <w:pPr>
        <w:ind w:left="2520" w:hanging="360"/>
      </w:pPr>
      <w:rPr>
        <w:rFonts w:ascii="Courier New" w:hAnsi="Courier New" w:cs="Courier New" w:hint="default"/>
      </w:rPr>
    </w:lvl>
    <w:lvl w:ilvl="2" w:tplc="04910005" w:tentative="1">
      <w:start w:val="1"/>
      <w:numFmt w:val="bullet"/>
      <w:lvlText w:val=""/>
      <w:lvlJc w:val="left"/>
      <w:pPr>
        <w:ind w:left="3240" w:hanging="360"/>
      </w:pPr>
      <w:rPr>
        <w:rFonts w:ascii="Wingdings" w:hAnsi="Wingdings" w:hint="default"/>
      </w:rPr>
    </w:lvl>
    <w:lvl w:ilvl="3" w:tplc="04910001" w:tentative="1">
      <w:start w:val="1"/>
      <w:numFmt w:val="bullet"/>
      <w:lvlText w:val=""/>
      <w:lvlJc w:val="left"/>
      <w:pPr>
        <w:ind w:left="3960" w:hanging="360"/>
      </w:pPr>
      <w:rPr>
        <w:rFonts w:ascii="Symbol" w:hAnsi="Symbol" w:hint="default"/>
      </w:rPr>
    </w:lvl>
    <w:lvl w:ilvl="4" w:tplc="04910003" w:tentative="1">
      <w:start w:val="1"/>
      <w:numFmt w:val="bullet"/>
      <w:lvlText w:val="o"/>
      <w:lvlJc w:val="left"/>
      <w:pPr>
        <w:ind w:left="4680" w:hanging="360"/>
      </w:pPr>
      <w:rPr>
        <w:rFonts w:ascii="Courier New" w:hAnsi="Courier New" w:cs="Courier New" w:hint="default"/>
      </w:rPr>
    </w:lvl>
    <w:lvl w:ilvl="5" w:tplc="04910005" w:tentative="1">
      <w:start w:val="1"/>
      <w:numFmt w:val="bullet"/>
      <w:lvlText w:val=""/>
      <w:lvlJc w:val="left"/>
      <w:pPr>
        <w:ind w:left="5400" w:hanging="360"/>
      </w:pPr>
      <w:rPr>
        <w:rFonts w:ascii="Wingdings" w:hAnsi="Wingdings" w:hint="default"/>
      </w:rPr>
    </w:lvl>
    <w:lvl w:ilvl="6" w:tplc="04910001" w:tentative="1">
      <w:start w:val="1"/>
      <w:numFmt w:val="bullet"/>
      <w:lvlText w:val=""/>
      <w:lvlJc w:val="left"/>
      <w:pPr>
        <w:ind w:left="6120" w:hanging="360"/>
      </w:pPr>
      <w:rPr>
        <w:rFonts w:ascii="Symbol" w:hAnsi="Symbol" w:hint="default"/>
      </w:rPr>
    </w:lvl>
    <w:lvl w:ilvl="7" w:tplc="04910003" w:tentative="1">
      <w:start w:val="1"/>
      <w:numFmt w:val="bullet"/>
      <w:lvlText w:val="o"/>
      <w:lvlJc w:val="left"/>
      <w:pPr>
        <w:ind w:left="6840" w:hanging="360"/>
      </w:pPr>
      <w:rPr>
        <w:rFonts w:ascii="Courier New" w:hAnsi="Courier New" w:cs="Courier New" w:hint="default"/>
      </w:rPr>
    </w:lvl>
    <w:lvl w:ilvl="8" w:tplc="04910005" w:tentative="1">
      <w:start w:val="1"/>
      <w:numFmt w:val="bullet"/>
      <w:lvlText w:val=""/>
      <w:lvlJc w:val="left"/>
      <w:pPr>
        <w:ind w:left="7560" w:hanging="360"/>
      </w:pPr>
      <w:rPr>
        <w:rFonts w:ascii="Wingdings" w:hAnsi="Wingdings" w:hint="default"/>
      </w:rPr>
    </w:lvl>
  </w:abstractNum>
  <w:abstractNum w:abstractNumId="18" w15:restartNumberingAfterBreak="0">
    <w:nsid w:val="67364491"/>
    <w:multiLevelType w:val="hybridMultilevel"/>
    <w:tmpl w:val="8C02A560"/>
    <w:lvl w:ilvl="0" w:tplc="4216DA86">
      <w:numFmt w:val="bullet"/>
      <w:lvlText w:val="-"/>
      <w:lvlJc w:val="left"/>
      <w:pPr>
        <w:ind w:left="643" w:hanging="360"/>
      </w:pPr>
      <w:rPr>
        <w:rFonts w:ascii="Aptos" w:eastAsiaTheme="minorHAnsi" w:hAnsi="Aptos" w:cstheme="minorBidi" w:hint="default"/>
      </w:rPr>
    </w:lvl>
    <w:lvl w:ilvl="1" w:tplc="04910003" w:tentative="1">
      <w:start w:val="1"/>
      <w:numFmt w:val="bullet"/>
      <w:lvlText w:val="o"/>
      <w:lvlJc w:val="left"/>
      <w:pPr>
        <w:ind w:left="1363" w:hanging="360"/>
      </w:pPr>
      <w:rPr>
        <w:rFonts w:ascii="Courier New" w:hAnsi="Courier New" w:cs="Courier New" w:hint="default"/>
      </w:rPr>
    </w:lvl>
    <w:lvl w:ilvl="2" w:tplc="04910005" w:tentative="1">
      <w:start w:val="1"/>
      <w:numFmt w:val="bullet"/>
      <w:lvlText w:val=""/>
      <w:lvlJc w:val="left"/>
      <w:pPr>
        <w:ind w:left="2083" w:hanging="360"/>
      </w:pPr>
      <w:rPr>
        <w:rFonts w:ascii="Wingdings" w:hAnsi="Wingdings" w:hint="default"/>
      </w:rPr>
    </w:lvl>
    <w:lvl w:ilvl="3" w:tplc="04910001" w:tentative="1">
      <w:start w:val="1"/>
      <w:numFmt w:val="bullet"/>
      <w:lvlText w:val=""/>
      <w:lvlJc w:val="left"/>
      <w:pPr>
        <w:ind w:left="2803" w:hanging="360"/>
      </w:pPr>
      <w:rPr>
        <w:rFonts w:ascii="Symbol" w:hAnsi="Symbol" w:hint="default"/>
      </w:rPr>
    </w:lvl>
    <w:lvl w:ilvl="4" w:tplc="04910003" w:tentative="1">
      <w:start w:val="1"/>
      <w:numFmt w:val="bullet"/>
      <w:lvlText w:val="o"/>
      <w:lvlJc w:val="left"/>
      <w:pPr>
        <w:ind w:left="3523" w:hanging="360"/>
      </w:pPr>
      <w:rPr>
        <w:rFonts w:ascii="Courier New" w:hAnsi="Courier New" w:cs="Courier New" w:hint="default"/>
      </w:rPr>
    </w:lvl>
    <w:lvl w:ilvl="5" w:tplc="04910005" w:tentative="1">
      <w:start w:val="1"/>
      <w:numFmt w:val="bullet"/>
      <w:lvlText w:val=""/>
      <w:lvlJc w:val="left"/>
      <w:pPr>
        <w:ind w:left="4243" w:hanging="360"/>
      </w:pPr>
      <w:rPr>
        <w:rFonts w:ascii="Wingdings" w:hAnsi="Wingdings" w:hint="default"/>
      </w:rPr>
    </w:lvl>
    <w:lvl w:ilvl="6" w:tplc="04910001" w:tentative="1">
      <w:start w:val="1"/>
      <w:numFmt w:val="bullet"/>
      <w:lvlText w:val=""/>
      <w:lvlJc w:val="left"/>
      <w:pPr>
        <w:ind w:left="4963" w:hanging="360"/>
      </w:pPr>
      <w:rPr>
        <w:rFonts w:ascii="Symbol" w:hAnsi="Symbol" w:hint="default"/>
      </w:rPr>
    </w:lvl>
    <w:lvl w:ilvl="7" w:tplc="04910003" w:tentative="1">
      <w:start w:val="1"/>
      <w:numFmt w:val="bullet"/>
      <w:lvlText w:val="o"/>
      <w:lvlJc w:val="left"/>
      <w:pPr>
        <w:ind w:left="5683" w:hanging="360"/>
      </w:pPr>
      <w:rPr>
        <w:rFonts w:ascii="Courier New" w:hAnsi="Courier New" w:cs="Courier New" w:hint="default"/>
      </w:rPr>
    </w:lvl>
    <w:lvl w:ilvl="8" w:tplc="04910005" w:tentative="1">
      <w:start w:val="1"/>
      <w:numFmt w:val="bullet"/>
      <w:lvlText w:val=""/>
      <w:lvlJc w:val="left"/>
      <w:pPr>
        <w:ind w:left="6403" w:hanging="360"/>
      </w:pPr>
      <w:rPr>
        <w:rFonts w:ascii="Wingdings" w:hAnsi="Wingdings" w:hint="default"/>
      </w:rPr>
    </w:lvl>
  </w:abstractNum>
  <w:abstractNum w:abstractNumId="19" w15:restartNumberingAfterBreak="0">
    <w:nsid w:val="6C747F0B"/>
    <w:multiLevelType w:val="hybridMultilevel"/>
    <w:tmpl w:val="58063136"/>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6EC72979"/>
    <w:multiLevelType w:val="hybridMultilevel"/>
    <w:tmpl w:val="83BC33BE"/>
    <w:lvl w:ilvl="0" w:tplc="4216DA86">
      <w:numFmt w:val="bullet"/>
      <w:lvlText w:val="-"/>
      <w:lvlJc w:val="left"/>
      <w:pPr>
        <w:ind w:left="1440" w:hanging="360"/>
      </w:pPr>
      <w:rPr>
        <w:rFonts w:ascii="Aptos" w:eastAsiaTheme="minorHAnsi" w:hAnsi="Aptos" w:cstheme="minorBidi" w:hint="default"/>
      </w:rPr>
    </w:lvl>
    <w:lvl w:ilvl="1" w:tplc="04910003" w:tentative="1">
      <w:start w:val="1"/>
      <w:numFmt w:val="bullet"/>
      <w:lvlText w:val="o"/>
      <w:lvlJc w:val="left"/>
      <w:pPr>
        <w:ind w:left="1800" w:hanging="360"/>
      </w:pPr>
      <w:rPr>
        <w:rFonts w:ascii="Courier New" w:hAnsi="Courier New" w:cs="Courier New" w:hint="default"/>
      </w:rPr>
    </w:lvl>
    <w:lvl w:ilvl="2" w:tplc="04910005" w:tentative="1">
      <w:start w:val="1"/>
      <w:numFmt w:val="bullet"/>
      <w:lvlText w:val=""/>
      <w:lvlJc w:val="left"/>
      <w:pPr>
        <w:ind w:left="2520" w:hanging="360"/>
      </w:pPr>
      <w:rPr>
        <w:rFonts w:ascii="Wingdings" w:hAnsi="Wingdings" w:hint="default"/>
      </w:rPr>
    </w:lvl>
    <w:lvl w:ilvl="3" w:tplc="04910001" w:tentative="1">
      <w:start w:val="1"/>
      <w:numFmt w:val="bullet"/>
      <w:lvlText w:val=""/>
      <w:lvlJc w:val="left"/>
      <w:pPr>
        <w:ind w:left="3240" w:hanging="360"/>
      </w:pPr>
      <w:rPr>
        <w:rFonts w:ascii="Symbol" w:hAnsi="Symbol" w:hint="default"/>
      </w:rPr>
    </w:lvl>
    <w:lvl w:ilvl="4" w:tplc="04910003" w:tentative="1">
      <w:start w:val="1"/>
      <w:numFmt w:val="bullet"/>
      <w:lvlText w:val="o"/>
      <w:lvlJc w:val="left"/>
      <w:pPr>
        <w:ind w:left="3960" w:hanging="360"/>
      </w:pPr>
      <w:rPr>
        <w:rFonts w:ascii="Courier New" w:hAnsi="Courier New" w:cs="Courier New" w:hint="default"/>
      </w:rPr>
    </w:lvl>
    <w:lvl w:ilvl="5" w:tplc="04910005" w:tentative="1">
      <w:start w:val="1"/>
      <w:numFmt w:val="bullet"/>
      <w:lvlText w:val=""/>
      <w:lvlJc w:val="left"/>
      <w:pPr>
        <w:ind w:left="4680" w:hanging="360"/>
      </w:pPr>
      <w:rPr>
        <w:rFonts w:ascii="Wingdings" w:hAnsi="Wingdings" w:hint="default"/>
      </w:rPr>
    </w:lvl>
    <w:lvl w:ilvl="6" w:tplc="04910001" w:tentative="1">
      <w:start w:val="1"/>
      <w:numFmt w:val="bullet"/>
      <w:lvlText w:val=""/>
      <w:lvlJc w:val="left"/>
      <w:pPr>
        <w:ind w:left="5400" w:hanging="360"/>
      </w:pPr>
      <w:rPr>
        <w:rFonts w:ascii="Symbol" w:hAnsi="Symbol" w:hint="default"/>
      </w:rPr>
    </w:lvl>
    <w:lvl w:ilvl="7" w:tplc="04910003" w:tentative="1">
      <w:start w:val="1"/>
      <w:numFmt w:val="bullet"/>
      <w:lvlText w:val="o"/>
      <w:lvlJc w:val="left"/>
      <w:pPr>
        <w:ind w:left="6120" w:hanging="360"/>
      </w:pPr>
      <w:rPr>
        <w:rFonts w:ascii="Courier New" w:hAnsi="Courier New" w:cs="Courier New" w:hint="default"/>
      </w:rPr>
    </w:lvl>
    <w:lvl w:ilvl="8" w:tplc="04910005" w:tentative="1">
      <w:start w:val="1"/>
      <w:numFmt w:val="bullet"/>
      <w:lvlText w:val=""/>
      <w:lvlJc w:val="left"/>
      <w:pPr>
        <w:ind w:left="6840" w:hanging="360"/>
      </w:pPr>
      <w:rPr>
        <w:rFonts w:ascii="Wingdings" w:hAnsi="Wingdings" w:hint="default"/>
      </w:rPr>
    </w:lvl>
  </w:abstractNum>
  <w:abstractNum w:abstractNumId="21" w15:restartNumberingAfterBreak="0">
    <w:nsid w:val="700E1AE1"/>
    <w:multiLevelType w:val="hybridMultilevel"/>
    <w:tmpl w:val="C082C9D6"/>
    <w:lvl w:ilvl="0" w:tplc="04910001">
      <w:start w:val="1"/>
      <w:numFmt w:val="bullet"/>
      <w:lvlText w:val=""/>
      <w:lvlJc w:val="left"/>
      <w:pPr>
        <w:ind w:left="720" w:hanging="360"/>
      </w:pPr>
      <w:rPr>
        <w:rFonts w:ascii="Symbol" w:hAnsi="Symbol" w:hint="default"/>
      </w:rPr>
    </w:lvl>
    <w:lvl w:ilvl="1" w:tplc="04910003" w:tentative="1">
      <w:start w:val="1"/>
      <w:numFmt w:val="bullet"/>
      <w:lvlText w:val="o"/>
      <w:lvlJc w:val="left"/>
      <w:pPr>
        <w:ind w:left="1440" w:hanging="360"/>
      </w:pPr>
      <w:rPr>
        <w:rFonts w:ascii="Courier New" w:hAnsi="Courier New" w:cs="Courier New" w:hint="default"/>
      </w:rPr>
    </w:lvl>
    <w:lvl w:ilvl="2" w:tplc="04910005" w:tentative="1">
      <w:start w:val="1"/>
      <w:numFmt w:val="bullet"/>
      <w:lvlText w:val=""/>
      <w:lvlJc w:val="left"/>
      <w:pPr>
        <w:ind w:left="2160" w:hanging="360"/>
      </w:pPr>
      <w:rPr>
        <w:rFonts w:ascii="Wingdings" w:hAnsi="Wingdings" w:hint="default"/>
      </w:rPr>
    </w:lvl>
    <w:lvl w:ilvl="3" w:tplc="04910001" w:tentative="1">
      <w:start w:val="1"/>
      <w:numFmt w:val="bullet"/>
      <w:lvlText w:val=""/>
      <w:lvlJc w:val="left"/>
      <w:pPr>
        <w:ind w:left="2880" w:hanging="360"/>
      </w:pPr>
      <w:rPr>
        <w:rFonts w:ascii="Symbol" w:hAnsi="Symbol" w:hint="default"/>
      </w:rPr>
    </w:lvl>
    <w:lvl w:ilvl="4" w:tplc="04910003" w:tentative="1">
      <w:start w:val="1"/>
      <w:numFmt w:val="bullet"/>
      <w:lvlText w:val="o"/>
      <w:lvlJc w:val="left"/>
      <w:pPr>
        <w:ind w:left="3600" w:hanging="360"/>
      </w:pPr>
      <w:rPr>
        <w:rFonts w:ascii="Courier New" w:hAnsi="Courier New" w:cs="Courier New" w:hint="default"/>
      </w:rPr>
    </w:lvl>
    <w:lvl w:ilvl="5" w:tplc="04910005" w:tentative="1">
      <w:start w:val="1"/>
      <w:numFmt w:val="bullet"/>
      <w:lvlText w:val=""/>
      <w:lvlJc w:val="left"/>
      <w:pPr>
        <w:ind w:left="4320" w:hanging="360"/>
      </w:pPr>
      <w:rPr>
        <w:rFonts w:ascii="Wingdings" w:hAnsi="Wingdings" w:hint="default"/>
      </w:rPr>
    </w:lvl>
    <w:lvl w:ilvl="6" w:tplc="04910001" w:tentative="1">
      <w:start w:val="1"/>
      <w:numFmt w:val="bullet"/>
      <w:lvlText w:val=""/>
      <w:lvlJc w:val="left"/>
      <w:pPr>
        <w:ind w:left="5040" w:hanging="360"/>
      </w:pPr>
      <w:rPr>
        <w:rFonts w:ascii="Symbol" w:hAnsi="Symbol" w:hint="default"/>
      </w:rPr>
    </w:lvl>
    <w:lvl w:ilvl="7" w:tplc="04910003" w:tentative="1">
      <w:start w:val="1"/>
      <w:numFmt w:val="bullet"/>
      <w:lvlText w:val="o"/>
      <w:lvlJc w:val="left"/>
      <w:pPr>
        <w:ind w:left="5760" w:hanging="360"/>
      </w:pPr>
      <w:rPr>
        <w:rFonts w:ascii="Courier New" w:hAnsi="Courier New" w:cs="Courier New" w:hint="default"/>
      </w:rPr>
    </w:lvl>
    <w:lvl w:ilvl="8" w:tplc="04910005" w:tentative="1">
      <w:start w:val="1"/>
      <w:numFmt w:val="bullet"/>
      <w:lvlText w:val=""/>
      <w:lvlJc w:val="left"/>
      <w:pPr>
        <w:ind w:left="6480" w:hanging="360"/>
      </w:pPr>
      <w:rPr>
        <w:rFonts w:ascii="Wingdings" w:hAnsi="Wingdings" w:hint="default"/>
      </w:rPr>
    </w:lvl>
  </w:abstractNum>
  <w:abstractNum w:abstractNumId="22" w15:restartNumberingAfterBreak="0">
    <w:nsid w:val="76B12983"/>
    <w:multiLevelType w:val="hybridMultilevel"/>
    <w:tmpl w:val="763C3C0C"/>
    <w:lvl w:ilvl="0" w:tplc="4216DA86">
      <w:numFmt w:val="bullet"/>
      <w:lvlText w:val="-"/>
      <w:lvlJc w:val="left"/>
      <w:pPr>
        <w:ind w:left="1092" w:hanging="360"/>
      </w:pPr>
      <w:rPr>
        <w:rFonts w:ascii="Aptos" w:eastAsiaTheme="minorHAnsi" w:hAnsi="Aptos" w:cstheme="minorBidi" w:hint="default"/>
      </w:rPr>
    </w:lvl>
    <w:lvl w:ilvl="1" w:tplc="04910003" w:tentative="1">
      <w:start w:val="1"/>
      <w:numFmt w:val="bullet"/>
      <w:lvlText w:val="o"/>
      <w:lvlJc w:val="left"/>
      <w:pPr>
        <w:ind w:left="1812" w:hanging="360"/>
      </w:pPr>
      <w:rPr>
        <w:rFonts w:ascii="Courier New" w:hAnsi="Courier New" w:cs="Courier New" w:hint="default"/>
      </w:rPr>
    </w:lvl>
    <w:lvl w:ilvl="2" w:tplc="04910005" w:tentative="1">
      <w:start w:val="1"/>
      <w:numFmt w:val="bullet"/>
      <w:lvlText w:val=""/>
      <w:lvlJc w:val="left"/>
      <w:pPr>
        <w:ind w:left="2532" w:hanging="360"/>
      </w:pPr>
      <w:rPr>
        <w:rFonts w:ascii="Wingdings" w:hAnsi="Wingdings" w:hint="default"/>
      </w:rPr>
    </w:lvl>
    <w:lvl w:ilvl="3" w:tplc="04910001" w:tentative="1">
      <w:start w:val="1"/>
      <w:numFmt w:val="bullet"/>
      <w:lvlText w:val=""/>
      <w:lvlJc w:val="left"/>
      <w:pPr>
        <w:ind w:left="3252" w:hanging="360"/>
      </w:pPr>
      <w:rPr>
        <w:rFonts w:ascii="Symbol" w:hAnsi="Symbol" w:hint="default"/>
      </w:rPr>
    </w:lvl>
    <w:lvl w:ilvl="4" w:tplc="04910003" w:tentative="1">
      <w:start w:val="1"/>
      <w:numFmt w:val="bullet"/>
      <w:lvlText w:val="o"/>
      <w:lvlJc w:val="left"/>
      <w:pPr>
        <w:ind w:left="3972" w:hanging="360"/>
      </w:pPr>
      <w:rPr>
        <w:rFonts w:ascii="Courier New" w:hAnsi="Courier New" w:cs="Courier New" w:hint="default"/>
      </w:rPr>
    </w:lvl>
    <w:lvl w:ilvl="5" w:tplc="04910005" w:tentative="1">
      <w:start w:val="1"/>
      <w:numFmt w:val="bullet"/>
      <w:lvlText w:val=""/>
      <w:lvlJc w:val="left"/>
      <w:pPr>
        <w:ind w:left="4692" w:hanging="360"/>
      </w:pPr>
      <w:rPr>
        <w:rFonts w:ascii="Wingdings" w:hAnsi="Wingdings" w:hint="default"/>
      </w:rPr>
    </w:lvl>
    <w:lvl w:ilvl="6" w:tplc="04910001" w:tentative="1">
      <w:start w:val="1"/>
      <w:numFmt w:val="bullet"/>
      <w:lvlText w:val=""/>
      <w:lvlJc w:val="left"/>
      <w:pPr>
        <w:ind w:left="5412" w:hanging="360"/>
      </w:pPr>
      <w:rPr>
        <w:rFonts w:ascii="Symbol" w:hAnsi="Symbol" w:hint="default"/>
      </w:rPr>
    </w:lvl>
    <w:lvl w:ilvl="7" w:tplc="04910003" w:tentative="1">
      <w:start w:val="1"/>
      <w:numFmt w:val="bullet"/>
      <w:lvlText w:val="o"/>
      <w:lvlJc w:val="left"/>
      <w:pPr>
        <w:ind w:left="6132" w:hanging="360"/>
      </w:pPr>
      <w:rPr>
        <w:rFonts w:ascii="Courier New" w:hAnsi="Courier New" w:cs="Courier New" w:hint="default"/>
      </w:rPr>
    </w:lvl>
    <w:lvl w:ilvl="8" w:tplc="04910005" w:tentative="1">
      <w:start w:val="1"/>
      <w:numFmt w:val="bullet"/>
      <w:lvlText w:val=""/>
      <w:lvlJc w:val="left"/>
      <w:pPr>
        <w:ind w:left="6852" w:hanging="360"/>
      </w:pPr>
      <w:rPr>
        <w:rFonts w:ascii="Wingdings" w:hAnsi="Wingdings" w:hint="default"/>
      </w:rPr>
    </w:lvl>
  </w:abstractNum>
  <w:num w:numId="1" w16cid:durableId="999770894">
    <w:abstractNumId w:val="5"/>
  </w:num>
  <w:num w:numId="2" w16cid:durableId="1849101652">
    <w:abstractNumId w:val="11"/>
  </w:num>
  <w:num w:numId="3" w16cid:durableId="238557609">
    <w:abstractNumId w:val="0"/>
  </w:num>
  <w:num w:numId="4" w16cid:durableId="1585797034">
    <w:abstractNumId w:val="16"/>
  </w:num>
  <w:num w:numId="5" w16cid:durableId="1646542472">
    <w:abstractNumId w:val="4"/>
  </w:num>
  <w:num w:numId="6" w16cid:durableId="1421951842">
    <w:abstractNumId w:val="13"/>
  </w:num>
  <w:num w:numId="7" w16cid:durableId="1943031068">
    <w:abstractNumId w:val="21"/>
  </w:num>
  <w:num w:numId="8" w16cid:durableId="1423530294">
    <w:abstractNumId w:val="6"/>
  </w:num>
  <w:num w:numId="9" w16cid:durableId="691689692">
    <w:abstractNumId w:val="7"/>
  </w:num>
  <w:num w:numId="10" w16cid:durableId="2139956889">
    <w:abstractNumId w:val="20"/>
  </w:num>
  <w:num w:numId="11" w16cid:durableId="1795054445">
    <w:abstractNumId w:val="10"/>
  </w:num>
  <w:num w:numId="12" w16cid:durableId="1854371905">
    <w:abstractNumId w:val="8"/>
  </w:num>
  <w:num w:numId="13" w16cid:durableId="27609854">
    <w:abstractNumId w:val="9"/>
  </w:num>
  <w:num w:numId="14" w16cid:durableId="484396899">
    <w:abstractNumId w:val="12"/>
  </w:num>
  <w:num w:numId="15" w16cid:durableId="1178544436">
    <w:abstractNumId w:val="17"/>
  </w:num>
  <w:num w:numId="16" w16cid:durableId="1003319596">
    <w:abstractNumId w:val="18"/>
  </w:num>
  <w:num w:numId="17" w16cid:durableId="422915995">
    <w:abstractNumId w:val="22"/>
  </w:num>
  <w:num w:numId="18" w16cid:durableId="91777541">
    <w:abstractNumId w:val="2"/>
  </w:num>
  <w:num w:numId="19" w16cid:durableId="1844737003">
    <w:abstractNumId w:val="14"/>
  </w:num>
  <w:num w:numId="20" w16cid:durableId="1023287937">
    <w:abstractNumId w:val="15"/>
  </w:num>
  <w:num w:numId="21" w16cid:durableId="1252196765">
    <w:abstractNumId w:val="3"/>
  </w:num>
  <w:num w:numId="22" w16cid:durableId="1302883727">
    <w:abstractNumId w:val="19"/>
  </w:num>
  <w:num w:numId="23" w16cid:durableId="1278215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307"/>
    <w:rsid w:val="00062AF3"/>
    <w:rsid w:val="001240A7"/>
    <w:rsid w:val="001E4826"/>
    <w:rsid w:val="002011CA"/>
    <w:rsid w:val="002561F6"/>
    <w:rsid w:val="0027183C"/>
    <w:rsid w:val="00293D8A"/>
    <w:rsid w:val="002A4BC3"/>
    <w:rsid w:val="002E113F"/>
    <w:rsid w:val="002F1D2E"/>
    <w:rsid w:val="0030794B"/>
    <w:rsid w:val="00317B84"/>
    <w:rsid w:val="00347B33"/>
    <w:rsid w:val="00374212"/>
    <w:rsid w:val="003E59DE"/>
    <w:rsid w:val="0040420C"/>
    <w:rsid w:val="00415CCB"/>
    <w:rsid w:val="00470433"/>
    <w:rsid w:val="0057624D"/>
    <w:rsid w:val="005914CA"/>
    <w:rsid w:val="005A7307"/>
    <w:rsid w:val="005D00B4"/>
    <w:rsid w:val="005D72C7"/>
    <w:rsid w:val="00604EF3"/>
    <w:rsid w:val="00636CC5"/>
    <w:rsid w:val="00647840"/>
    <w:rsid w:val="00742489"/>
    <w:rsid w:val="007C2AD6"/>
    <w:rsid w:val="007E2052"/>
    <w:rsid w:val="007F638F"/>
    <w:rsid w:val="0084396F"/>
    <w:rsid w:val="008E5341"/>
    <w:rsid w:val="009F59DE"/>
    <w:rsid w:val="00A420BC"/>
    <w:rsid w:val="00A978DF"/>
    <w:rsid w:val="00AB00EF"/>
    <w:rsid w:val="00AF1ED8"/>
    <w:rsid w:val="00AF76F1"/>
    <w:rsid w:val="00B03F2D"/>
    <w:rsid w:val="00B72013"/>
    <w:rsid w:val="00B924CB"/>
    <w:rsid w:val="00BB0DF7"/>
    <w:rsid w:val="00BF59C8"/>
    <w:rsid w:val="00C23FCE"/>
    <w:rsid w:val="00C27472"/>
    <w:rsid w:val="00C37252"/>
    <w:rsid w:val="00DA20DB"/>
    <w:rsid w:val="00DA6CC8"/>
    <w:rsid w:val="00DB631C"/>
    <w:rsid w:val="00DC2594"/>
    <w:rsid w:val="00DD4D59"/>
    <w:rsid w:val="00E33A82"/>
    <w:rsid w:val="00E478D6"/>
    <w:rsid w:val="00E8644F"/>
    <w:rsid w:val="00ED20D9"/>
    <w:rsid w:val="00EF505F"/>
    <w:rsid w:val="00F42D2A"/>
  </w:rsids>
  <m:mathPr>
    <m:mathFont m:val="Cambria Math"/>
    <m:brkBin m:val="before"/>
    <m:brkBinSub m:val="--"/>
    <m:smallFrac m:val="0"/>
    <m:dispDef/>
    <m:lMargin m:val="0"/>
    <m:rMargin m:val="0"/>
    <m:defJc m:val="centerGroup"/>
    <m:wrapIndent m:val="1440"/>
    <m:intLim m:val="subSup"/>
    <m:naryLim m:val="undOvr"/>
  </m:mathPr>
  <w:themeFontLang w:val="gd-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98405"/>
  <w15:chartTrackingRefBased/>
  <w15:docId w15:val="{9AF52409-8243-4051-894C-7FA3ADF6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gd-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3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3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3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3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3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3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3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3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3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3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3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3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307"/>
    <w:rPr>
      <w:rFonts w:eastAsiaTheme="majorEastAsia" w:cstheme="majorBidi"/>
      <w:color w:val="272727" w:themeColor="text1" w:themeTint="D8"/>
    </w:rPr>
  </w:style>
  <w:style w:type="paragraph" w:styleId="Title">
    <w:name w:val="Title"/>
    <w:basedOn w:val="Normal"/>
    <w:next w:val="Normal"/>
    <w:link w:val="TitleChar"/>
    <w:uiPriority w:val="10"/>
    <w:qFormat/>
    <w:rsid w:val="005A7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3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307"/>
    <w:pPr>
      <w:spacing w:before="160"/>
      <w:jc w:val="center"/>
    </w:pPr>
    <w:rPr>
      <w:i/>
      <w:iCs/>
      <w:color w:val="404040" w:themeColor="text1" w:themeTint="BF"/>
    </w:rPr>
  </w:style>
  <w:style w:type="character" w:customStyle="1" w:styleId="QuoteChar">
    <w:name w:val="Quote Char"/>
    <w:basedOn w:val="DefaultParagraphFont"/>
    <w:link w:val="Quote"/>
    <w:uiPriority w:val="29"/>
    <w:rsid w:val="005A7307"/>
    <w:rPr>
      <w:i/>
      <w:iCs/>
      <w:color w:val="404040" w:themeColor="text1" w:themeTint="BF"/>
    </w:rPr>
  </w:style>
  <w:style w:type="paragraph" w:styleId="ListParagraph">
    <w:name w:val="List Paragraph"/>
    <w:basedOn w:val="Normal"/>
    <w:uiPriority w:val="34"/>
    <w:qFormat/>
    <w:rsid w:val="005A7307"/>
    <w:pPr>
      <w:ind w:left="720"/>
      <w:contextualSpacing/>
    </w:pPr>
  </w:style>
  <w:style w:type="character" w:styleId="IntenseEmphasis">
    <w:name w:val="Intense Emphasis"/>
    <w:basedOn w:val="DefaultParagraphFont"/>
    <w:uiPriority w:val="21"/>
    <w:qFormat/>
    <w:rsid w:val="005A7307"/>
    <w:rPr>
      <w:i/>
      <w:iCs/>
      <w:color w:val="0F4761" w:themeColor="accent1" w:themeShade="BF"/>
    </w:rPr>
  </w:style>
  <w:style w:type="paragraph" w:styleId="IntenseQuote">
    <w:name w:val="Intense Quote"/>
    <w:basedOn w:val="Normal"/>
    <w:next w:val="Normal"/>
    <w:link w:val="IntenseQuoteChar"/>
    <w:uiPriority w:val="30"/>
    <w:qFormat/>
    <w:rsid w:val="005A7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307"/>
    <w:rPr>
      <w:i/>
      <w:iCs/>
      <w:color w:val="0F4761" w:themeColor="accent1" w:themeShade="BF"/>
    </w:rPr>
  </w:style>
  <w:style w:type="character" w:styleId="IntenseReference">
    <w:name w:val="Intense Reference"/>
    <w:basedOn w:val="DefaultParagraphFont"/>
    <w:uiPriority w:val="32"/>
    <w:qFormat/>
    <w:rsid w:val="005A7307"/>
    <w:rPr>
      <w:b/>
      <w:bCs/>
      <w:smallCaps/>
      <w:color w:val="0F4761" w:themeColor="accent1" w:themeShade="BF"/>
      <w:spacing w:val="5"/>
    </w:rPr>
  </w:style>
  <w:style w:type="paragraph" w:styleId="Header">
    <w:name w:val="header"/>
    <w:basedOn w:val="Normal"/>
    <w:link w:val="HeaderChar"/>
    <w:uiPriority w:val="99"/>
    <w:unhideWhenUsed/>
    <w:rsid w:val="005A73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7307"/>
  </w:style>
  <w:style w:type="paragraph" w:styleId="Footer">
    <w:name w:val="footer"/>
    <w:basedOn w:val="Normal"/>
    <w:link w:val="FooterChar"/>
    <w:uiPriority w:val="99"/>
    <w:unhideWhenUsed/>
    <w:rsid w:val="005A73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307"/>
  </w:style>
  <w:style w:type="table" w:styleId="TableGrid">
    <w:name w:val="Table Grid"/>
    <w:basedOn w:val="TableNormal"/>
    <w:uiPriority w:val="39"/>
    <w:rsid w:val="00470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624D"/>
    <w:rPr>
      <w:rFonts w:ascii="Times New Roman" w:hAnsi="Times New Roman" w:cs="Times New Roman"/>
    </w:rPr>
  </w:style>
  <w:style w:type="character" w:styleId="CommentReference">
    <w:name w:val="annotation reference"/>
    <w:basedOn w:val="DefaultParagraphFont"/>
    <w:uiPriority w:val="99"/>
    <w:semiHidden/>
    <w:unhideWhenUsed/>
    <w:rsid w:val="00A978DF"/>
    <w:rPr>
      <w:sz w:val="16"/>
      <w:szCs w:val="16"/>
    </w:rPr>
  </w:style>
  <w:style w:type="paragraph" w:styleId="CommentText">
    <w:name w:val="annotation text"/>
    <w:basedOn w:val="Normal"/>
    <w:link w:val="CommentTextChar"/>
    <w:uiPriority w:val="99"/>
    <w:unhideWhenUsed/>
    <w:rsid w:val="00A978DF"/>
    <w:pPr>
      <w:spacing w:line="240" w:lineRule="auto"/>
    </w:pPr>
    <w:rPr>
      <w:sz w:val="20"/>
      <w:szCs w:val="20"/>
    </w:rPr>
  </w:style>
  <w:style w:type="character" w:customStyle="1" w:styleId="CommentTextChar">
    <w:name w:val="Comment Text Char"/>
    <w:basedOn w:val="DefaultParagraphFont"/>
    <w:link w:val="CommentText"/>
    <w:uiPriority w:val="99"/>
    <w:rsid w:val="00A978DF"/>
    <w:rPr>
      <w:sz w:val="20"/>
      <w:szCs w:val="20"/>
    </w:rPr>
  </w:style>
  <w:style w:type="paragraph" w:styleId="CommentSubject">
    <w:name w:val="annotation subject"/>
    <w:basedOn w:val="CommentText"/>
    <w:next w:val="CommentText"/>
    <w:link w:val="CommentSubjectChar"/>
    <w:uiPriority w:val="99"/>
    <w:semiHidden/>
    <w:unhideWhenUsed/>
    <w:rsid w:val="00A978DF"/>
    <w:rPr>
      <w:b/>
      <w:bCs/>
    </w:rPr>
  </w:style>
  <w:style w:type="character" w:customStyle="1" w:styleId="CommentSubjectChar">
    <w:name w:val="Comment Subject Char"/>
    <w:basedOn w:val="CommentTextChar"/>
    <w:link w:val="CommentSubject"/>
    <w:uiPriority w:val="99"/>
    <w:semiHidden/>
    <w:rsid w:val="00A978DF"/>
    <w:rPr>
      <w:b/>
      <w:bCs/>
      <w:sz w:val="20"/>
      <w:szCs w:val="20"/>
    </w:rPr>
  </w:style>
  <w:style w:type="paragraph" w:styleId="NoSpacing">
    <w:name w:val="No Spacing"/>
    <w:uiPriority w:val="1"/>
    <w:qFormat/>
    <w:rsid w:val="00BB0DF7"/>
    <w:pPr>
      <w:spacing w:after="0" w:line="240" w:lineRule="auto"/>
    </w:pPr>
  </w:style>
  <w:style w:type="character" w:styleId="Hyperlink">
    <w:name w:val="Hyperlink"/>
    <w:basedOn w:val="DefaultParagraphFont"/>
    <w:uiPriority w:val="99"/>
    <w:unhideWhenUsed/>
    <w:rsid w:val="005D00B4"/>
    <w:rPr>
      <w:color w:val="467886" w:themeColor="hyperlink"/>
      <w:u w:val="single"/>
    </w:rPr>
  </w:style>
  <w:style w:type="character" w:styleId="UnresolvedMention">
    <w:name w:val="Unresolved Mention"/>
    <w:basedOn w:val="DefaultParagraphFont"/>
    <w:uiPriority w:val="99"/>
    <w:semiHidden/>
    <w:unhideWhenUsed/>
    <w:rsid w:val="005D00B4"/>
    <w:rPr>
      <w:color w:val="605E5C"/>
      <w:shd w:val="clear" w:color="auto" w:fill="E1DFDD"/>
    </w:rPr>
  </w:style>
  <w:style w:type="paragraph" w:styleId="Revision">
    <w:name w:val="Revision"/>
    <w:hidden/>
    <w:uiPriority w:val="99"/>
    <w:semiHidden/>
    <w:rsid w:val="007E20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asp/2025/10/contents/enact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aidhlig.scot/wp-content/uploads/2024/08/Bord-na-Gaidhlig-Statutory-Guidance-Gaelic-Language-Plans-2024-English.pdf" TargetMode="External"/><Relationship Id="rId4" Type="http://schemas.openxmlformats.org/officeDocument/2006/relationships/settings" Target="settings.xml"/><Relationship Id="rId9" Type="http://schemas.openxmlformats.org/officeDocument/2006/relationships/hyperlink" Target="https://www.gaidhlig.scot/wp-content/uploads/2023/12/FINAL_BnG_National_Gaelic_Language_Plan_ENGLISH.pdf" TargetMode="External"/><Relationship Id="rId14" Type="http://schemas.openxmlformats.org/officeDocument/2006/relationships/theme" Target="theme/theme1.xml"/></Relationships>
</file>

<file path=word/theme/theme1.xml><?xml version="1.0" encoding="utf-8"?>
<a:theme xmlns:a="http://schemas.openxmlformats.org/drawingml/2006/main" name="Ùrlar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83DAB-172E-41C9-9271-90D4825DB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1534</Words>
  <Characters>8746</Characters>
  <Application>Microsoft Office Word</Application>
  <DocSecurity>0</DocSecurity>
  <Lines>72</Lines>
  <Paragraphs>20</Paragraphs>
  <ScaleCrop>false</ScaleCrop>
  <HeadingPairs>
    <vt:vector size="2" baseType="variant">
      <vt:variant>
        <vt:lpstr>Tiotal</vt:lpstr>
      </vt:variant>
      <vt:variant>
        <vt:i4>1</vt:i4>
      </vt:variant>
    </vt:vector>
  </HeadingPairs>
  <TitlesOfParts>
    <vt:vector size="1" baseType="lpstr">
      <vt:lpstr/>
    </vt:vector>
  </TitlesOfParts>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MacLean</dc:creator>
  <cp:keywords/>
  <dc:description/>
  <cp:lastModifiedBy>Stuart Dunmore</cp:lastModifiedBy>
  <cp:revision>23</cp:revision>
  <dcterms:created xsi:type="dcterms:W3CDTF">2025-08-15T09:50:00Z</dcterms:created>
  <dcterms:modified xsi:type="dcterms:W3CDTF">2026-05-12T15:18:00Z</dcterms:modified>
</cp:coreProperties>
</file>